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E81D" w14:textId="51CBB6D2" w:rsidR="00E679A8" w:rsidRPr="00F91291" w:rsidRDefault="00E679A8" w:rsidP="00E679A8">
      <w:pPr>
        <w:rPr>
          <w:rFonts w:cstheme="minorHAnsi"/>
          <w:sz w:val="24"/>
          <w:szCs w:val="24"/>
        </w:rPr>
      </w:pPr>
      <w:r w:rsidRPr="00F91291">
        <w:rPr>
          <w:rFonts w:cstheme="minorHAnsi"/>
          <w:sz w:val="24"/>
          <w:szCs w:val="24"/>
        </w:rPr>
        <w:t>Hello les guides !</w:t>
      </w:r>
    </w:p>
    <w:p w14:paraId="4B256203" w14:textId="67E276B0" w:rsidR="00E679A8" w:rsidRPr="00112EBA" w:rsidRDefault="00E679A8" w:rsidP="00E679A8">
      <w:pPr>
        <w:rPr>
          <w:rFonts w:cstheme="minorHAnsi"/>
          <w:sz w:val="24"/>
          <w:szCs w:val="24"/>
        </w:rPr>
      </w:pPr>
      <w:r w:rsidRPr="00F91291">
        <w:rPr>
          <w:rFonts w:cstheme="minorHAnsi"/>
          <w:sz w:val="24"/>
          <w:szCs w:val="24"/>
        </w:rPr>
        <w:t>Voi</w:t>
      </w:r>
      <w:r w:rsidR="006F00A1">
        <w:rPr>
          <w:rFonts w:cstheme="minorHAnsi"/>
          <w:sz w:val="24"/>
          <w:szCs w:val="24"/>
        </w:rPr>
        <w:t>ci</w:t>
      </w:r>
      <w:r w:rsidRPr="00F91291">
        <w:rPr>
          <w:rFonts w:cstheme="minorHAnsi"/>
          <w:sz w:val="24"/>
          <w:szCs w:val="24"/>
        </w:rPr>
        <w:t xml:space="preserve"> le mail tant attendu qui démarre cette nouvelle année </w:t>
      </w:r>
      <w:r w:rsidR="00E10550">
        <w:rPr>
          <w:rFonts w:cstheme="minorHAnsi"/>
          <w:sz w:val="24"/>
          <w:szCs w:val="24"/>
        </w:rPr>
        <w:t>pour</w:t>
      </w:r>
      <w:r w:rsidRPr="00F91291">
        <w:rPr>
          <w:rFonts w:cstheme="minorHAnsi"/>
          <w:sz w:val="24"/>
          <w:szCs w:val="24"/>
        </w:rPr>
        <w:t xml:space="preserve"> la compagnie CS</w:t>
      </w:r>
      <w:r w:rsidR="00C375AB">
        <w:rPr>
          <w:rFonts w:cstheme="minorHAnsi"/>
          <w:sz w:val="24"/>
          <w:szCs w:val="24"/>
        </w:rPr>
        <w:t xml:space="preserve"> </w:t>
      </w:r>
      <w:r w:rsidRPr="00F91291">
        <w:rPr>
          <w:rFonts w:cstheme="minorHAnsi"/>
          <w:sz w:val="24"/>
          <w:szCs w:val="24"/>
        </w:rPr>
        <w:t>!!</w:t>
      </w:r>
      <w:r w:rsidR="00112EBA">
        <w:rPr>
          <w:rFonts w:cstheme="minorHAnsi"/>
          <w:sz w:val="24"/>
          <w:szCs w:val="24"/>
        </w:rPr>
        <w:t xml:space="preserve"> 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 xml:space="preserve">On espère que vos vacances se sont bien passées et que vous </w:t>
      </w:r>
      <w:r w:rsidR="00E10550">
        <w:rPr>
          <w:rFonts w:eastAsia="Calibri" w:cstheme="minorHAnsi"/>
          <w:color w:val="000000" w:themeColor="text1"/>
          <w:sz w:val="24"/>
          <w:szCs w:val="24"/>
        </w:rPr>
        <w:t xml:space="preserve">en 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 xml:space="preserve">avez bien profité ! </w:t>
      </w:r>
      <w:r w:rsidR="00C375AB">
        <w:rPr>
          <w:rFonts w:eastAsia="Calibri" w:cstheme="minorHAnsi"/>
          <w:color w:val="000000" w:themeColor="text1"/>
          <w:sz w:val="24"/>
          <w:szCs w:val="24"/>
        </w:rPr>
        <w:t>A c</w:t>
      </w:r>
      <w:r w:rsidR="00111449">
        <w:rPr>
          <w:rFonts w:eastAsia="Calibri" w:cstheme="minorHAnsi"/>
          <w:color w:val="000000" w:themeColor="text1"/>
          <w:sz w:val="24"/>
          <w:szCs w:val="24"/>
        </w:rPr>
        <w:t>ô</w:t>
      </w:r>
      <w:r w:rsidR="00E10550">
        <w:rPr>
          <w:rFonts w:eastAsia="Calibri" w:cstheme="minorHAnsi"/>
          <w:color w:val="000000" w:themeColor="text1"/>
          <w:sz w:val="24"/>
          <w:szCs w:val="24"/>
        </w:rPr>
        <w:t>té de ça</w:t>
      </w:r>
      <w:r w:rsidR="005C2913">
        <w:rPr>
          <w:rFonts w:eastAsia="Calibri" w:cstheme="minorHAnsi"/>
          <w:color w:val="000000" w:themeColor="text1"/>
          <w:sz w:val="24"/>
          <w:szCs w:val="24"/>
        </w:rPr>
        <w:t>,</w:t>
      </w:r>
      <w:r w:rsidR="00E10550">
        <w:rPr>
          <w:rFonts w:eastAsia="Calibri" w:cstheme="minorHAnsi"/>
          <w:color w:val="000000" w:themeColor="text1"/>
          <w:sz w:val="24"/>
          <w:szCs w:val="24"/>
        </w:rPr>
        <w:t xml:space="preserve"> on espère aussi que toutes vos lessives du camp sont faites et que votre uniforme est prêt à être sorti des tiroirs et porté avec fierté parce que oui, qui dit rentrée dit aussi rentrée Guides ! (Waw on a trop </w:t>
      </w:r>
      <w:r w:rsidR="00B72492">
        <w:rPr>
          <w:rFonts w:eastAsia="Calibri" w:cstheme="minorHAnsi"/>
          <w:color w:val="000000" w:themeColor="text1"/>
          <w:sz w:val="24"/>
          <w:szCs w:val="24"/>
        </w:rPr>
        <w:t>hâte</w:t>
      </w:r>
      <w:r w:rsidR="00E10550">
        <w:rPr>
          <w:rFonts w:eastAsia="Calibri" w:cstheme="minorHAnsi"/>
          <w:color w:val="000000" w:themeColor="text1"/>
          <w:sz w:val="24"/>
          <w:szCs w:val="24"/>
        </w:rPr>
        <w:t>)</w:t>
      </w:r>
    </w:p>
    <w:p w14:paraId="11091A43" w14:textId="75F0257C" w:rsidR="00D3547D" w:rsidRPr="00112EBA" w:rsidRDefault="00E679A8" w:rsidP="00E679A8">
      <w:pPr>
        <w:rPr>
          <w:rFonts w:eastAsia="Calibri" w:cstheme="minorHAnsi"/>
          <w:color w:val="000000" w:themeColor="text1"/>
          <w:sz w:val="24"/>
          <w:szCs w:val="24"/>
        </w:rPr>
      </w:pPr>
      <w:r w:rsidRPr="00F91291">
        <w:rPr>
          <w:rFonts w:eastAsia="Calibri" w:cstheme="minorHAnsi"/>
          <w:color w:val="000000" w:themeColor="text1"/>
          <w:sz w:val="24"/>
          <w:szCs w:val="24"/>
        </w:rPr>
        <w:t>Dans ce courrier, nous vous dévoilons les éphémérides du premier quadrimestre, ainsi que les autres modalités nécessaires au bon déroulement de l’année !</w:t>
      </w:r>
      <w:r w:rsidR="006F00A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D3547D">
        <w:rPr>
          <w:rFonts w:eastAsia="Calibri" w:cstheme="minorHAnsi"/>
          <w:color w:val="000000" w:themeColor="text1"/>
          <w:sz w:val="24"/>
          <w:szCs w:val="24"/>
        </w:rPr>
        <w:t xml:space="preserve">Vous trouverez aussi </w:t>
      </w:r>
      <w:r w:rsidR="006F00A1">
        <w:rPr>
          <w:rFonts w:eastAsia="Calibri" w:cstheme="minorHAnsi"/>
          <w:color w:val="000000" w:themeColor="text1"/>
          <w:sz w:val="24"/>
          <w:szCs w:val="24"/>
        </w:rPr>
        <w:t>les éphémérides</w:t>
      </w:r>
      <w:r w:rsidR="00D3547D">
        <w:rPr>
          <w:rFonts w:eastAsia="Calibri" w:cstheme="minorHAnsi"/>
          <w:color w:val="000000" w:themeColor="text1"/>
          <w:sz w:val="24"/>
          <w:szCs w:val="24"/>
        </w:rPr>
        <w:t xml:space="preserve"> du Q2 plus bas</w:t>
      </w:r>
      <w:r w:rsidR="00C375AB">
        <w:rPr>
          <w:rFonts w:eastAsia="Calibri" w:cstheme="minorHAnsi"/>
          <w:color w:val="000000" w:themeColor="text1"/>
          <w:sz w:val="24"/>
          <w:szCs w:val="24"/>
        </w:rPr>
        <w:t>,</w:t>
      </w:r>
      <w:r w:rsidR="00D3547D">
        <w:rPr>
          <w:rFonts w:eastAsia="Calibri" w:cstheme="minorHAnsi"/>
          <w:color w:val="000000" w:themeColor="text1"/>
          <w:sz w:val="24"/>
          <w:szCs w:val="24"/>
        </w:rPr>
        <w:t xml:space="preserve"> mais il</w:t>
      </w:r>
      <w:r w:rsidR="00B72492">
        <w:rPr>
          <w:rFonts w:eastAsia="Calibri" w:cstheme="minorHAnsi"/>
          <w:color w:val="000000" w:themeColor="text1"/>
          <w:sz w:val="24"/>
          <w:szCs w:val="24"/>
        </w:rPr>
        <w:t>s</w:t>
      </w:r>
      <w:r w:rsidR="00D3547D">
        <w:rPr>
          <w:rFonts w:eastAsia="Calibri" w:cstheme="minorHAnsi"/>
          <w:color w:val="000000" w:themeColor="text1"/>
          <w:sz w:val="24"/>
          <w:szCs w:val="24"/>
        </w:rPr>
        <w:t xml:space="preserve"> reste</w:t>
      </w:r>
      <w:r w:rsidR="00B72492">
        <w:rPr>
          <w:rFonts w:eastAsia="Calibri" w:cstheme="minorHAnsi"/>
          <w:color w:val="000000" w:themeColor="text1"/>
          <w:sz w:val="24"/>
          <w:szCs w:val="24"/>
        </w:rPr>
        <w:t>nt</w:t>
      </w:r>
      <w:r w:rsidR="00D3547D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D3547D" w:rsidRPr="00D3547D">
        <w:rPr>
          <w:rFonts w:eastAsia="Calibri" w:cstheme="minorHAnsi"/>
          <w:b/>
          <w:bCs/>
          <w:color w:val="000000" w:themeColor="text1"/>
          <w:sz w:val="24"/>
          <w:szCs w:val="24"/>
        </w:rPr>
        <w:t>provisoire</w:t>
      </w:r>
      <w:r w:rsidR="00B72492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s </w:t>
      </w:r>
      <w:r w:rsidR="00D3547D">
        <w:rPr>
          <w:rFonts w:eastAsia="Calibri" w:cstheme="minorHAnsi"/>
          <w:color w:val="000000" w:themeColor="text1"/>
          <w:sz w:val="24"/>
          <w:szCs w:val="24"/>
        </w:rPr>
        <w:t>pour le moment et</w:t>
      </w:r>
      <w:r w:rsidR="00E14F8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D3547D">
        <w:rPr>
          <w:rFonts w:eastAsia="Calibri" w:cstheme="minorHAnsi"/>
          <w:color w:val="000000" w:themeColor="text1"/>
          <w:sz w:val="24"/>
          <w:szCs w:val="24"/>
        </w:rPr>
        <w:t>seront confirm</w:t>
      </w:r>
      <w:r w:rsidR="00B72492">
        <w:rPr>
          <w:rFonts w:eastAsia="Calibri" w:cstheme="minorHAnsi"/>
          <w:color w:val="000000" w:themeColor="text1"/>
          <w:sz w:val="24"/>
          <w:szCs w:val="24"/>
        </w:rPr>
        <w:t>és</w:t>
      </w:r>
      <w:r w:rsidR="00D3547D">
        <w:rPr>
          <w:rFonts w:eastAsia="Calibri" w:cstheme="minorHAnsi"/>
          <w:color w:val="000000" w:themeColor="text1"/>
          <w:sz w:val="24"/>
          <w:szCs w:val="24"/>
        </w:rPr>
        <w:t xml:space="preserve"> durant le mois de janvier</w:t>
      </w:r>
      <w:r w:rsidR="00E10550">
        <w:rPr>
          <w:rFonts w:eastAsia="Calibri" w:cstheme="minorHAnsi"/>
          <w:color w:val="000000" w:themeColor="text1"/>
          <w:sz w:val="24"/>
          <w:szCs w:val="24"/>
        </w:rPr>
        <w:t xml:space="preserve"> au maximum.</w:t>
      </w:r>
    </w:p>
    <w:p w14:paraId="66FA9615" w14:textId="51F30F3C" w:rsidR="00E679A8" w:rsidRPr="00F91291" w:rsidRDefault="00E679A8" w:rsidP="00FE61A4">
      <w:pPr>
        <w:spacing w:after="0"/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</w:pPr>
      <w:r w:rsidRPr="00F91291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>VOICI LES EPHEMERIDES DU PREMIER QUADRI :</w:t>
      </w:r>
    </w:p>
    <w:tbl>
      <w:tblPr>
        <w:tblStyle w:val="Grilledutableau"/>
        <w:tblpPr w:leftFromText="141" w:rightFromText="141" w:vertAnchor="text" w:horzAnchor="margin" w:tblpXSpec="center" w:tblpY="200"/>
        <w:tblW w:w="11023" w:type="dxa"/>
        <w:tblLook w:val="04A0" w:firstRow="1" w:lastRow="0" w:firstColumn="1" w:lastColumn="0" w:noHBand="0" w:noVBand="1"/>
      </w:tblPr>
      <w:tblGrid>
        <w:gridCol w:w="2755"/>
        <w:gridCol w:w="2756"/>
        <w:gridCol w:w="2756"/>
        <w:gridCol w:w="2756"/>
      </w:tblGrid>
      <w:tr w:rsidR="00E679A8" w:rsidRPr="00F91291" w14:paraId="5F31C54A" w14:textId="77777777" w:rsidTr="00FE61A4">
        <w:trPr>
          <w:trHeight w:val="454"/>
        </w:trPr>
        <w:tc>
          <w:tcPr>
            <w:tcW w:w="2755" w:type="dxa"/>
            <w:vAlign w:val="center"/>
          </w:tcPr>
          <w:p w14:paraId="193860A8" w14:textId="77777777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Quand ?</w:t>
            </w:r>
          </w:p>
        </w:tc>
        <w:tc>
          <w:tcPr>
            <w:tcW w:w="2756" w:type="dxa"/>
            <w:vAlign w:val="center"/>
          </w:tcPr>
          <w:p w14:paraId="22E0D4E4" w14:textId="77777777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Quoi ?</w:t>
            </w:r>
          </w:p>
        </w:tc>
        <w:tc>
          <w:tcPr>
            <w:tcW w:w="2756" w:type="dxa"/>
            <w:vAlign w:val="center"/>
          </w:tcPr>
          <w:p w14:paraId="2653E9B9" w14:textId="77777777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Heure et rdv</w:t>
            </w:r>
          </w:p>
        </w:tc>
        <w:tc>
          <w:tcPr>
            <w:tcW w:w="2756" w:type="dxa"/>
            <w:vAlign w:val="center"/>
          </w:tcPr>
          <w:p w14:paraId="7C3A2F33" w14:textId="77777777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 xml:space="preserve">Info en plus </w:t>
            </w:r>
          </w:p>
        </w:tc>
      </w:tr>
      <w:tr w:rsidR="00E679A8" w:rsidRPr="00F91291" w14:paraId="0C8EFDBB" w14:textId="77777777" w:rsidTr="00FE61A4">
        <w:trPr>
          <w:trHeight w:val="454"/>
        </w:trPr>
        <w:tc>
          <w:tcPr>
            <w:tcW w:w="2755" w:type="dxa"/>
            <w:vAlign w:val="center"/>
          </w:tcPr>
          <w:p w14:paraId="66988807" w14:textId="71F18A7D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2</w:t>
            </w:r>
            <w:r w:rsidR="00112EBA">
              <w:rPr>
                <w:rFonts w:cstheme="minorHAnsi"/>
                <w:sz w:val="24"/>
                <w:szCs w:val="24"/>
              </w:rPr>
              <w:t>2</w:t>
            </w:r>
            <w:r w:rsidRPr="00F91291">
              <w:rPr>
                <w:rFonts w:cstheme="minorHAnsi"/>
                <w:sz w:val="24"/>
                <w:szCs w:val="24"/>
              </w:rPr>
              <w:t xml:space="preserve"> septembre</w:t>
            </w:r>
          </w:p>
        </w:tc>
        <w:tc>
          <w:tcPr>
            <w:tcW w:w="2756" w:type="dxa"/>
            <w:vAlign w:val="center"/>
          </w:tcPr>
          <w:p w14:paraId="04A769CF" w14:textId="6324B899" w:rsidR="00E679A8" w:rsidRPr="00F91291" w:rsidRDefault="00E679A8" w:rsidP="00E679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1291">
              <w:rPr>
                <w:rFonts w:cstheme="minorHAnsi"/>
                <w:b/>
                <w:bCs/>
                <w:sz w:val="24"/>
                <w:szCs w:val="24"/>
              </w:rPr>
              <w:t xml:space="preserve">Réunion passage </w:t>
            </w:r>
          </w:p>
        </w:tc>
        <w:tc>
          <w:tcPr>
            <w:tcW w:w="2756" w:type="dxa"/>
            <w:vAlign w:val="center"/>
          </w:tcPr>
          <w:p w14:paraId="2592E7F1" w14:textId="480B0489" w:rsidR="00E679A8" w:rsidRPr="00F91291" w:rsidRDefault="00112EBA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FE61A4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 xml:space="preserve"> -&gt; 17h45 </w:t>
            </w:r>
          </w:p>
        </w:tc>
        <w:tc>
          <w:tcPr>
            <w:tcW w:w="2756" w:type="dxa"/>
            <w:vAlign w:val="center"/>
          </w:tcPr>
          <w:p w14:paraId="0FD8D5CE" w14:textId="526EC9AA" w:rsidR="00E679A8" w:rsidRPr="00F91291" w:rsidRDefault="00112EBA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Infos mail Chef d’U</w:t>
            </w:r>
          </w:p>
        </w:tc>
      </w:tr>
      <w:tr w:rsidR="00E679A8" w:rsidRPr="00F91291" w14:paraId="084E2088" w14:textId="77777777" w:rsidTr="00FE61A4">
        <w:trPr>
          <w:trHeight w:val="20"/>
        </w:trPr>
        <w:tc>
          <w:tcPr>
            <w:tcW w:w="2755" w:type="dxa"/>
            <w:vAlign w:val="center"/>
          </w:tcPr>
          <w:p w14:paraId="64A8A3C2" w14:textId="23E0C107" w:rsidR="00E679A8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E679A8" w:rsidRPr="00F91291">
              <w:rPr>
                <w:rFonts w:cstheme="minorHAnsi"/>
                <w:sz w:val="24"/>
                <w:szCs w:val="24"/>
              </w:rPr>
              <w:t xml:space="preserve"> septembre</w:t>
            </w:r>
          </w:p>
        </w:tc>
        <w:tc>
          <w:tcPr>
            <w:tcW w:w="2756" w:type="dxa"/>
            <w:vAlign w:val="center"/>
          </w:tcPr>
          <w:p w14:paraId="586E0859" w14:textId="30D96D2A" w:rsidR="00E679A8" w:rsidRPr="00112EBA" w:rsidRDefault="00E679A8" w:rsidP="00112EB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1291">
              <w:rPr>
                <w:rFonts w:cstheme="minorHAnsi"/>
                <w:b/>
                <w:bCs/>
                <w:sz w:val="24"/>
                <w:szCs w:val="24"/>
              </w:rPr>
              <w:t>Réunion normal</w:t>
            </w:r>
            <w:r w:rsidR="005C2913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112EBA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Pr="00F91291">
              <w:rPr>
                <w:rFonts w:cstheme="minorHAnsi"/>
                <w:sz w:val="24"/>
                <w:szCs w:val="24"/>
              </w:rPr>
              <w:t>+ Souper Scout</w:t>
            </w:r>
            <w:r w:rsidR="00B927F9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756" w:type="dxa"/>
            <w:vAlign w:val="center"/>
          </w:tcPr>
          <w:p w14:paraId="1043134E" w14:textId="77777777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13h45-&gt;17h45 (début à la place et fin au local)</w:t>
            </w:r>
          </w:p>
        </w:tc>
        <w:tc>
          <w:tcPr>
            <w:tcW w:w="2756" w:type="dxa"/>
            <w:vAlign w:val="center"/>
          </w:tcPr>
          <w:p w14:paraId="78484A0F" w14:textId="696EE778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Gouter par le</w:t>
            </w:r>
            <w:r w:rsidR="00607551">
              <w:rPr>
                <w:rFonts w:cstheme="minorHAnsi"/>
                <w:sz w:val="24"/>
                <w:szCs w:val="24"/>
              </w:rPr>
              <w:t xml:space="preserve"> staff</w:t>
            </w:r>
          </w:p>
        </w:tc>
      </w:tr>
      <w:tr w:rsidR="00E679A8" w:rsidRPr="00F91291" w14:paraId="76EEB4E2" w14:textId="77777777" w:rsidTr="00FE61A4">
        <w:trPr>
          <w:trHeight w:val="20"/>
        </w:trPr>
        <w:tc>
          <w:tcPr>
            <w:tcW w:w="2755" w:type="dxa"/>
            <w:vAlign w:val="center"/>
          </w:tcPr>
          <w:p w14:paraId="3842B748" w14:textId="6F33C956" w:rsidR="00E679A8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4-5-6</w:t>
            </w:r>
            <w:r w:rsidR="00E679A8" w:rsidRPr="00F91291">
              <w:rPr>
                <w:rFonts w:cstheme="minorHAnsi"/>
                <w:sz w:val="24"/>
                <w:szCs w:val="24"/>
              </w:rPr>
              <w:t xml:space="preserve"> octobre</w:t>
            </w:r>
          </w:p>
        </w:tc>
        <w:tc>
          <w:tcPr>
            <w:tcW w:w="2756" w:type="dxa"/>
            <w:vAlign w:val="center"/>
          </w:tcPr>
          <w:p w14:paraId="727E0FA2" w14:textId="49146BA3" w:rsidR="00E679A8" w:rsidRPr="00F91291" w:rsidRDefault="00B927F9" w:rsidP="00E679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Week-end de compagnie</w:t>
            </w:r>
          </w:p>
        </w:tc>
        <w:tc>
          <w:tcPr>
            <w:tcW w:w="2756" w:type="dxa"/>
            <w:vAlign w:val="center"/>
          </w:tcPr>
          <w:p w14:paraId="692AA8D1" w14:textId="6E59ED50" w:rsidR="00E679A8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Infos à suivre</w:t>
            </w:r>
          </w:p>
        </w:tc>
        <w:tc>
          <w:tcPr>
            <w:tcW w:w="2756" w:type="dxa"/>
            <w:vAlign w:val="center"/>
          </w:tcPr>
          <w:p w14:paraId="249B5A94" w14:textId="785D2947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679A8" w:rsidRPr="00F91291" w14:paraId="7D277698" w14:textId="77777777" w:rsidTr="00FE61A4">
        <w:trPr>
          <w:trHeight w:val="20"/>
        </w:trPr>
        <w:tc>
          <w:tcPr>
            <w:tcW w:w="2755" w:type="dxa"/>
            <w:vAlign w:val="center"/>
          </w:tcPr>
          <w:p w14:paraId="3E9E2921" w14:textId="54A4AD8A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1</w:t>
            </w:r>
            <w:r w:rsidR="00B927F9">
              <w:rPr>
                <w:rFonts w:cstheme="minorHAnsi"/>
                <w:sz w:val="24"/>
                <w:szCs w:val="24"/>
              </w:rPr>
              <w:t>2</w:t>
            </w:r>
            <w:r w:rsidRPr="00F91291">
              <w:rPr>
                <w:rFonts w:cstheme="minorHAnsi"/>
                <w:sz w:val="24"/>
                <w:szCs w:val="24"/>
              </w:rPr>
              <w:t xml:space="preserve"> octobre</w:t>
            </w:r>
          </w:p>
        </w:tc>
        <w:tc>
          <w:tcPr>
            <w:tcW w:w="2756" w:type="dxa"/>
            <w:vAlign w:val="center"/>
          </w:tcPr>
          <w:p w14:paraId="549CA789" w14:textId="324DF2A2" w:rsidR="00E679A8" w:rsidRPr="00112EBA" w:rsidRDefault="00B927F9" w:rsidP="00112EB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Réunion normale</w:t>
            </w:r>
            <w:r w:rsidR="00112EBA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+ </w:t>
            </w:r>
            <w:r w:rsidR="00E679A8" w:rsidRPr="00F91291">
              <w:rPr>
                <w:rFonts w:cstheme="minorHAnsi"/>
                <w:sz w:val="24"/>
                <w:szCs w:val="24"/>
              </w:rPr>
              <w:t>Souper Korrigans</w:t>
            </w:r>
          </w:p>
        </w:tc>
        <w:tc>
          <w:tcPr>
            <w:tcW w:w="2756" w:type="dxa"/>
            <w:vAlign w:val="center"/>
          </w:tcPr>
          <w:p w14:paraId="18D416BA" w14:textId="33393C5C" w:rsidR="00E679A8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13h45-&gt;17h45 (début à la place et fin au local)</w:t>
            </w:r>
          </w:p>
        </w:tc>
        <w:tc>
          <w:tcPr>
            <w:tcW w:w="2756" w:type="dxa"/>
            <w:vAlign w:val="center"/>
          </w:tcPr>
          <w:p w14:paraId="1B789CE3" w14:textId="2B4A3870" w:rsidR="00E679A8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Gouter par les Yack’s</w:t>
            </w:r>
          </w:p>
        </w:tc>
      </w:tr>
      <w:tr w:rsidR="00881515" w:rsidRPr="00F91291" w14:paraId="30662798" w14:textId="77777777" w:rsidTr="00FE61A4">
        <w:trPr>
          <w:trHeight w:val="20"/>
        </w:trPr>
        <w:tc>
          <w:tcPr>
            <w:tcW w:w="2755" w:type="dxa"/>
            <w:vAlign w:val="center"/>
          </w:tcPr>
          <w:p w14:paraId="14854C58" w14:textId="375DAEEB" w:rsidR="00881515" w:rsidRPr="00F91291" w:rsidRDefault="00881515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 octobre </w:t>
            </w:r>
          </w:p>
        </w:tc>
        <w:tc>
          <w:tcPr>
            <w:tcW w:w="2756" w:type="dxa"/>
            <w:vAlign w:val="center"/>
          </w:tcPr>
          <w:p w14:paraId="58CE7913" w14:textId="036B5C71" w:rsidR="00881515" w:rsidRPr="00881515" w:rsidRDefault="00881515" w:rsidP="00E679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Réunion de patrouille</w:t>
            </w:r>
          </w:p>
        </w:tc>
        <w:tc>
          <w:tcPr>
            <w:tcW w:w="2756" w:type="dxa"/>
            <w:vAlign w:val="center"/>
          </w:tcPr>
          <w:p w14:paraId="0407B515" w14:textId="77777777" w:rsidR="00881515" w:rsidRPr="00F91291" w:rsidRDefault="00881515" w:rsidP="00E679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14:paraId="36BA9EAD" w14:textId="77777777" w:rsidR="00881515" w:rsidRDefault="00881515" w:rsidP="00E679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679A8" w:rsidRPr="00F91291" w14:paraId="24104511" w14:textId="77777777" w:rsidTr="00FE61A4">
        <w:trPr>
          <w:trHeight w:val="20"/>
        </w:trPr>
        <w:tc>
          <w:tcPr>
            <w:tcW w:w="2755" w:type="dxa"/>
            <w:vAlign w:val="center"/>
          </w:tcPr>
          <w:p w14:paraId="6DFDA605" w14:textId="1B6BB59B" w:rsidR="00E679A8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25-26-27</w:t>
            </w:r>
            <w:r w:rsidR="00E679A8" w:rsidRPr="00F91291">
              <w:rPr>
                <w:rFonts w:cstheme="minorHAnsi"/>
                <w:sz w:val="24"/>
                <w:szCs w:val="24"/>
              </w:rPr>
              <w:t xml:space="preserve"> octobre</w:t>
            </w:r>
          </w:p>
        </w:tc>
        <w:tc>
          <w:tcPr>
            <w:tcW w:w="2756" w:type="dxa"/>
            <w:vAlign w:val="center"/>
          </w:tcPr>
          <w:p w14:paraId="36D6F0F3" w14:textId="7C844384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b/>
                <w:bCs/>
                <w:sz w:val="24"/>
                <w:szCs w:val="24"/>
              </w:rPr>
              <w:t>LGJ</w:t>
            </w:r>
            <w:r w:rsidR="00B927F9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F91291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="00B927F9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56" w:type="dxa"/>
            <w:vAlign w:val="center"/>
          </w:tcPr>
          <w:p w14:paraId="6EE659BD" w14:textId="77777777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Info à suivre</w:t>
            </w:r>
          </w:p>
        </w:tc>
        <w:tc>
          <w:tcPr>
            <w:tcW w:w="2756" w:type="dxa"/>
            <w:vAlign w:val="center"/>
          </w:tcPr>
          <w:p w14:paraId="160DA219" w14:textId="51F58B70" w:rsidR="00E679A8" w:rsidRPr="00F91291" w:rsidRDefault="00B927F9" w:rsidP="00112E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Tout le wk</w:t>
            </w:r>
            <w:r w:rsidR="00112EBA">
              <w:rPr>
                <w:rFonts w:cstheme="minorHAnsi"/>
                <w:sz w:val="24"/>
                <w:szCs w:val="24"/>
              </w:rPr>
              <w:t xml:space="preserve">                          </w:t>
            </w:r>
            <w:r>
              <w:rPr>
                <w:rFonts w:cstheme="minorHAnsi"/>
                <w:sz w:val="24"/>
                <w:szCs w:val="24"/>
              </w:rPr>
              <w:t>+ CP’s  Sp’s rangement dimanche après-midi</w:t>
            </w:r>
          </w:p>
        </w:tc>
      </w:tr>
      <w:tr w:rsidR="00E679A8" w:rsidRPr="00F91291" w14:paraId="48EBB6BF" w14:textId="77777777" w:rsidTr="00FE61A4">
        <w:trPr>
          <w:trHeight w:val="20"/>
        </w:trPr>
        <w:tc>
          <w:tcPr>
            <w:tcW w:w="2755" w:type="dxa"/>
            <w:vAlign w:val="center"/>
          </w:tcPr>
          <w:p w14:paraId="1F36688E" w14:textId="4116CC19" w:rsidR="00E679A8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novembre </w:t>
            </w:r>
          </w:p>
        </w:tc>
        <w:tc>
          <w:tcPr>
            <w:tcW w:w="2756" w:type="dxa"/>
            <w:vAlign w:val="center"/>
          </w:tcPr>
          <w:p w14:paraId="0555DF17" w14:textId="791F1F61" w:rsidR="00E679A8" w:rsidRPr="00F91291" w:rsidRDefault="00E679A8" w:rsidP="00E679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1291">
              <w:rPr>
                <w:rFonts w:cstheme="minorHAnsi"/>
                <w:b/>
                <w:bCs/>
                <w:sz w:val="24"/>
                <w:szCs w:val="24"/>
              </w:rPr>
              <w:t>LGJH</w:t>
            </w:r>
          </w:p>
        </w:tc>
        <w:tc>
          <w:tcPr>
            <w:tcW w:w="2756" w:type="dxa"/>
            <w:vAlign w:val="center"/>
          </w:tcPr>
          <w:p w14:paraId="4A5C1E1E" w14:textId="4E058271" w:rsidR="00E679A8" w:rsidRPr="00F91291" w:rsidRDefault="00FE61A4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Toute la journée (infos à suivre)</w:t>
            </w:r>
          </w:p>
        </w:tc>
        <w:tc>
          <w:tcPr>
            <w:tcW w:w="2756" w:type="dxa"/>
            <w:vAlign w:val="center"/>
          </w:tcPr>
          <w:p w14:paraId="4AFC378B" w14:textId="4EF1BB42" w:rsidR="005C2913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Uniquement CP’s/SP’s</w:t>
            </w:r>
          </w:p>
        </w:tc>
      </w:tr>
      <w:tr w:rsidR="00E679A8" w:rsidRPr="00F91291" w14:paraId="7B7C9BC5" w14:textId="77777777" w:rsidTr="00FE61A4">
        <w:trPr>
          <w:trHeight w:val="20"/>
        </w:trPr>
        <w:tc>
          <w:tcPr>
            <w:tcW w:w="2755" w:type="dxa"/>
            <w:vAlign w:val="center"/>
          </w:tcPr>
          <w:p w14:paraId="15CEA2C5" w14:textId="3600CC46" w:rsidR="00E679A8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E679A8" w:rsidRPr="00F91291">
              <w:rPr>
                <w:rFonts w:cstheme="minorHAnsi"/>
                <w:sz w:val="24"/>
                <w:szCs w:val="24"/>
              </w:rPr>
              <w:t xml:space="preserve"> novembre</w:t>
            </w:r>
          </w:p>
        </w:tc>
        <w:tc>
          <w:tcPr>
            <w:tcW w:w="2756" w:type="dxa"/>
            <w:vAlign w:val="center"/>
          </w:tcPr>
          <w:p w14:paraId="4750CE93" w14:textId="29CF0DE3" w:rsidR="00E679A8" w:rsidRPr="00112EBA" w:rsidRDefault="00B927F9" w:rsidP="00112EB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Réunion normal</w:t>
            </w:r>
            <w:r w:rsidR="00112EBA">
              <w:rPr>
                <w:rFonts w:cstheme="minorHAnsi"/>
                <w:b/>
                <w:bCs/>
                <w:sz w:val="24"/>
                <w:szCs w:val="24"/>
              </w:rPr>
              <w:t xml:space="preserve">e              </w:t>
            </w:r>
            <w:r w:rsidR="00E679A8" w:rsidRPr="00F91291">
              <w:rPr>
                <w:rFonts w:cstheme="minorHAnsi"/>
                <w:sz w:val="24"/>
                <w:szCs w:val="24"/>
              </w:rPr>
              <w:t>+ Souper AGV</w:t>
            </w:r>
          </w:p>
        </w:tc>
        <w:tc>
          <w:tcPr>
            <w:tcW w:w="2756" w:type="dxa"/>
            <w:vAlign w:val="center"/>
          </w:tcPr>
          <w:p w14:paraId="0211BEF7" w14:textId="5C0B7BFD" w:rsidR="00E679A8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13h45-&gt;17h45 (début à la place et fin au local)</w:t>
            </w:r>
          </w:p>
        </w:tc>
        <w:tc>
          <w:tcPr>
            <w:tcW w:w="2756" w:type="dxa"/>
            <w:vAlign w:val="center"/>
          </w:tcPr>
          <w:p w14:paraId="559CCD4B" w14:textId="0E430942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Gouter</w:t>
            </w:r>
            <w:r w:rsidR="00B927F9">
              <w:rPr>
                <w:rFonts w:cstheme="minorHAnsi"/>
                <w:sz w:val="24"/>
                <w:szCs w:val="24"/>
              </w:rPr>
              <w:t xml:space="preserve"> par les</w:t>
            </w:r>
            <w:r w:rsidRPr="00F91291">
              <w:rPr>
                <w:rFonts w:cstheme="minorHAnsi"/>
                <w:sz w:val="24"/>
                <w:szCs w:val="24"/>
              </w:rPr>
              <w:t xml:space="preserve"> Panthères</w:t>
            </w:r>
          </w:p>
        </w:tc>
      </w:tr>
      <w:tr w:rsidR="00B927F9" w:rsidRPr="00F91291" w14:paraId="208D2FAC" w14:textId="77777777" w:rsidTr="00FE61A4">
        <w:trPr>
          <w:trHeight w:val="20"/>
        </w:trPr>
        <w:tc>
          <w:tcPr>
            <w:tcW w:w="2755" w:type="dxa"/>
            <w:vAlign w:val="center"/>
          </w:tcPr>
          <w:p w14:paraId="360D0DBC" w14:textId="61DE9AB0" w:rsidR="00B927F9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 novembre </w:t>
            </w:r>
          </w:p>
        </w:tc>
        <w:tc>
          <w:tcPr>
            <w:tcW w:w="2756" w:type="dxa"/>
            <w:vAlign w:val="center"/>
          </w:tcPr>
          <w:p w14:paraId="2DD4B95E" w14:textId="2F209CB6" w:rsidR="00B927F9" w:rsidRPr="00B927F9" w:rsidRDefault="00B927F9" w:rsidP="00E679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Commémoration </w:t>
            </w:r>
          </w:p>
        </w:tc>
        <w:tc>
          <w:tcPr>
            <w:tcW w:w="2756" w:type="dxa"/>
            <w:vAlign w:val="center"/>
          </w:tcPr>
          <w:p w14:paraId="54D81D58" w14:textId="53486136" w:rsidR="00B927F9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Infos à suivre </w:t>
            </w:r>
          </w:p>
        </w:tc>
        <w:tc>
          <w:tcPr>
            <w:tcW w:w="2756" w:type="dxa"/>
            <w:vAlign w:val="center"/>
          </w:tcPr>
          <w:p w14:paraId="01EA9CC7" w14:textId="77777777" w:rsidR="00B927F9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679A8" w:rsidRPr="00F91291" w14:paraId="41A15113" w14:textId="77777777" w:rsidTr="00FE61A4">
        <w:trPr>
          <w:trHeight w:val="20"/>
        </w:trPr>
        <w:tc>
          <w:tcPr>
            <w:tcW w:w="2755" w:type="dxa"/>
            <w:vAlign w:val="center"/>
          </w:tcPr>
          <w:p w14:paraId="7670D97C" w14:textId="3F3BF853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1</w:t>
            </w:r>
            <w:r w:rsidR="00B927F9">
              <w:rPr>
                <w:rFonts w:cstheme="minorHAnsi"/>
                <w:sz w:val="24"/>
                <w:szCs w:val="24"/>
              </w:rPr>
              <w:t>6</w:t>
            </w:r>
            <w:r w:rsidRPr="00F91291">
              <w:rPr>
                <w:rFonts w:cstheme="minorHAnsi"/>
                <w:sz w:val="24"/>
                <w:szCs w:val="24"/>
              </w:rPr>
              <w:t xml:space="preserve"> novembre</w:t>
            </w:r>
          </w:p>
        </w:tc>
        <w:tc>
          <w:tcPr>
            <w:tcW w:w="2756" w:type="dxa"/>
            <w:vAlign w:val="center"/>
          </w:tcPr>
          <w:p w14:paraId="6254733D" w14:textId="14EDBFAB" w:rsidR="00E679A8" w:rsidRPr="00112EBA" w:rsidRDefault="00881515" w:rsidP="00112EB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Réunion de patrouill</w:t>
            </w:r>
            <w:r w:rsidR="00112EBA">
              <w:rPr>
                <w:rFonts w:cstheme="minorHAnsi"/>
                <w:b/>
                <w:bCs/>
                <w:sz w:val="24"/>
                <w:szCs w:val="24"/>
              </w:rPr>
              <w:t xml:space="preserve">e       </w:t>
            </w:r>
            <w:r>
              <w:rPr>
                <w:rFonts w:cstheme="minorHAnsi"/>
                <w:sz w:val="24"/>
                <w:szCs w:val="24"/>
              </w:rPr>
              <w:t xml:space="preserve">+ </w:t>
            </w:r>
            <w:r w:rsidR="00E679A8" w:rsidRPr="00F91291">
              <w:rPr>
                <w:rFonts w:cstheme="minorHAnsi"/>
                <w:sz w:val="24"/>
                <w:szCs w:val="24"/>
              </w:rPr>
              <w:t>Souper Farfa</w:t>
            </w:r>
            <w:r w:rsidR="00B927F9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756" w:type="dxa"/>
            <w:vAlign w:val="center"/>
          </w:tcPr>
          <w:p w14:paraId="5CD5DB7A" w14:textId="77777777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14:paraId="1351BBE1" w14:textId="77777777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679A8" w:rsidRPr="00F91291" w14:paraId="3890F4C7" w14:textId="77777777" w:rsidTr="00FE61A4">
        <w:trPr>
          <w:trHeight w:val="567"/>
        </w:trPr>
        <w:tc>
          <w:tcPr>
            <w:tcW w:w="2755" w:type="dxa"/>
            <w:vAlign w:val="center"/>
          </w:tcPr>
          <w:p w14:paraId="64B0116E" w14:textId="51E0C1D5" w:rsidR="00E679A8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23 </w:t>
            </w:r>
            <w:r w:rsidR="00E679A8" w:rsidRPr="00F91291">
              <w:rPr>
                <w:rFonts w:cstheme="minorHAnsi"/>
                <w:sz w:val="24"/>
                <w:szCs w:val="24"/>
              </w:rPr>
              <w:t>novembre</w:t>
            </w:r>
          </w:p>
        </w:tc>
        <w:tc>
          <w:tcPr>
            <w:tcW w:w="2756" w:type="dxa"/>
            <w:vAlign w:val="center"/>
          </w:tcPr>
          <w:p w14:paraId="51998665" w14:textId="2F6496AC" w:rsidR="00E679A8" w:rsidRPr="00F91291" w:rsidRDefault="00B927F9" w:rsidP="00E679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Réunion normale</w:t>
            </w:r>
          </w:p>
        </w:tc>
        <w:tc>
          <w:tcPr>
            <w:tcW w:w="2756" w:type="dxa"/>
            <w:vAlign w:val="center"/>
          </w:tcPr>
          <w:p w14:paraId="02147396" w14:textId="39D9F75A" w:rsidR="00E679A8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13h45-&gt;17h45 (début à la place et fin au local)</w:t>
            </w:r>
          </w:p>
        </w:tc>
        <w:tc>
          <w:tcPr>
            <w:tcW w:w="2756" w:type="dxa"/>
            <w:vAlign w:val="center"/>
          </w:tcPr>
          <w:p w14:paraId="65A2FB56" w14:textId="26537594" w:rsidR="00E679A8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Gouter par les Kangoo’s</w:t>
            </w:r>
          </w:p>
        </w:tc>
      </w:tr>
      <w:tr w:rsidR="00881515" w:rsidRPr="00F91291" w14:paraId="4E40A20A" w14:textId="77777777" w:rsidTr="00FE61A4">
        <w:trPr>
          <w:trHeight w:val="567"/>
        </w:trPr>
        <w:tc>
          <w:tcPr>
            <w:tcW w:w="2755" w:type="dxa"/>
            <w:vAlign w:val="center"/>
          </w:tcPr>
          <w:p w14:paraId="2D65017F" w14:textId="297FF12E" w:rsidR="00881515" w:rsidRDefault="00881515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30 novembre </w:t>
            </w:r>
          </w:p>
        </w:tc>
        <w:tc>
          <w:tcPr>
            <w:tcW w:w="2756" w:type="dxa"/>
            <w:vAlign w:val="center"/>
          </w:tcPr>
          <w:p w14:paraId="16F74340" w14:textId="3D7B650B" w:rsidR="00881515" w:rsidRPr="00881515" w:rsidRDefault="00881515" w:rsidP="00E679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Réunion de patrouille</w:t>
            </w:r>
          </w:p>
        </w:tc>
        <w:tc>
          <w:tcPr>
            <w:tcW w:w="2756" w:type="dxa"/>
            <w:vAlign w:val="center"/>
          </w:tcPr>
          <w:p w14:paraId="26DBA71F" w14:textId="77777777" w:rsidR="00881515" w:rsidRPr="00F91291" w:rsidRDefault="00881515" w:rsidP="00E679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14:paraId="53A724EE" w14:textId="77777777" w:rsidR="00881515" w:rsidRDefault="00881515" w:rsidP="00E679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679A8" w:rsidRPr="00F91291" w14:paraId="6CC3343B" w14:textId="77777777" w:rsidTr="00FE61A4">
        <w:trPr>
          <w:trHeight w:val="567"/>
        </w:trPr>
        <w:tc>
          <w:tcPr>
            <w:tcW w:w="2755" w:type="dxa"/>
            <w:vAlign w:val="center"/>
          </w:tcPr>
          <w:p w14:paraId="2C0B3B4E" w14:textId="2811E807" w:rsidR="00E679A8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E679A8" w:rsidRPr="00F91291">
              <w:rPr>
                <w:rFonts w:cstheme="minorHAnsi"/>
                <w:sz w:val="24"/>
                <w:szCs w:val="24"/>
              </w:rPr>
              <w:t xml:space="preserve"> décembre</w:t>
            </w:r>
          </w:p>
        </w:tc>
        <w:tc>
          <w:tcPr>
            <w:tcW w:w="2756" w:type="dxa"/>
            <w:vAlign w:val="center"/>
          </w:tcPr>
          <w:p w14:paraId="45EEDDFA" w14:textId="42EAEF98" w:rsidR="00E679A8" w:rsidRPr="00F91291" w:rsidRDefault="00B927F9" w:rsidP="00E679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Réunion</w:t>
            </w:r>
            <w:r w:rsidR="00E679A8" w:rsidRPr="00F91291">
              <w:rPr>
                <w:rFonts w:cstheme="minorHAnsi"/>
                <w:b/>
                <w:bCs/>
                <w:sz w:val="24"/>
                <w:szCs w:val="24"/>
              </w:rPr>
              <w:t xml:space="preserve"> St Nicolas</w:t>
            </w:r>
          </w:p>
        </w:tc>
        <w:tc>
          <w:tcPr>
            <w:tcW w:w="2756" w:type="dxa"/>
            <w:vAlign w:val="center"/>
          </w:tcPr>
          <w:p w14:paraId="182743E6" w14:textId="3CDCC386" w:rsidR="00E679A8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Infos à suivre </w:t>
            </w:r>
          </w:p>
        </w:tc>
        <w:tc>
          <w:tcPr>
            <w:tcW w:w="2756" w:type="dxa"/>
            <w:vAlign w:val="center"/>
          </w:tcPr>
          <w:p w14:paraId="35648807" w14:textId="77777777" w:rsidR="00E679A8" w:rsidRPr="00F91291" w:rsidRDefault="00E679A8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Prévoir un petit cadeau d’une valeur de 5€ max (fait maison, on adore !)</w:t>
            </w:r>
          </w:p>
        </w:tc>
      </w:tr>
      <w:tr w:rsidR="00B927F9" w:rsidRPr="00F91291" w14:paraId="6B0D34E6" w14:textId="77777777" w:rsidTr="00FE61A4">
        <w:trPr>
          <w:trHeight w:val="567"/>
        </w:trPr>
        <w:tc>
          <w:tcPr>
            <w:tcW w:w="2755" w:type="dxa"/>
            <w:vAlign w:val="center"/>
          </w:tcPr>
          <w:p w14:paraId="13F6821A" w14:textId="2B9743F5" w:rsidR="00B927F9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 décembre </w:t>
            </w:r>
          </w:p>
        </w:tc>
        <w:tc>
          <w:tcPr>
            <w:tcW w:w="2756" w:type="dxa"/>
            <w:vAlign w:val="center"/>
          </w:tcPr>
          <w:p w14:paraId="72E9EE91" w14:textId="0C0683D1" w:rsidR="00B927F9" w:rsidRPr="00B927F9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Veillée de Noël</w:t>
            </w:r>
          </w:p>
        </w:tc>
        <w:tc>
          <w:tcPr>
            <w:tcW w:w="2756" w:type="dxa"/>
            <w:vAlign w:val="center"/>
          </w:tcPr>
          <w:p w14:paraId="137229B0" w14:textId="7812AC3F" w:rsidR="00B927F9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Infos à suivre </w:t>
            </w:r>
          </w:p>
        </w:tc>
        <w:tc>
          <w:tcPr>
            <w:tcW w:w="2756" w:type="dxa"/>
            <w:vAlign w:val="center"/>
          </w:tcPr>
          <w:p w14:paraId="1DB605E7" w14:textId="77777777" w:rsidR="00B927F9" w:rsidRPr="00F91291" w:rsidRDefault="00B927F9" w:rsidP="00E679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1F5D2CC" w14:textId="77777777" w:rsidR="00E679A8" w:rsidRPr="00F91291" w:rsidRDefault="00E679A8" w:rsidP="00E679A8">
      <w:pPr>
        <w:rPr>
          <w:rFonts w:cstheme="minorHAnsi"/>
          <w:sz w:val="24"/>
          <w:szCs w:val="24"/>
        </w:rPr>
      </w:pPr>
      <w:r w:rsidRPr="00F91291">
        <w:rPr>
          <w:rFonts w:cstheme="minorHAnsi"/>
          <w:sz w:val="24"/>
          <w:szCs w:val="24"/>
        </w:rPr>
        <w:t xml:space="preserve">* </w:t>
      </w:r>
      <w:hyperlink r:id="rId5" w:history="1">
        <w:r w:rsidRPr="00F91291">
          <w:rPr>
            <w:rStyle w:val="Lienhypertexte"/>
            <w:rFonts w:cstheme="minorHAnsi"/>
            <w:sz w:val="24"/>
            <w:szCs w:val="24"/>
          </w:rPr>
          <w:t>https://www.lgjch.be/</w:t>
        </w:r>
      </w:hyperlink>
      <w:r w:rsidRPr="00F91291">
        <w:rPr>
          <w:rFonts w:cstheme="minorHAnsi"/>
          <w:sz w:val="24"/>
          <w:szCs w:val="24"/>
        </w:rPr>
        <w:t xml:space="preserve"> déjà des infos sur le jeu ici pour les plus curieuses </w:t>
      </w:r>
      <w:r w:rsidRPr="00F91291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91291">
        <w:rPr>
          <w:rFonts w:cstheme="minorHAnsi"/>
          <w:sz w:val="24"/>
          <w:szCs w:val="24"/>
        </w:rPr>
        <w:t xml:space="preserve"> </w:t>
      </w:r>
    </w:p>
    <w:p w14:paraId="7CB1B21D" w14:textId="77777777" w:rsidR="00FE61A4" w:rsidRDefault="00FE61A4" w:rsidP="00E679A8">
      <w:pPr>
        <w:rPr>
          <w:rFonts w:cstheme="minorHAnsi"/>
          <w:sz w:val="24"/>
          <w:szCs w:val="24"/>
        </w:rPr>
      </w:pPr>
    </w:p>
    <w:p w14:paraId="2A647C52" w14:textId="1C0A5089" w:rsidR="00E679A8" w:rsidRPr="00F91291" w:rsidRDefault="00E679A8" w:rsidP="00E679A8">
      <w:pPr>
        <w:rPr>
          <w:rFonts w:cstheme="minorHAnsi"/>
          <w:sz w:val="24"/>
          <w:szCs w:val="24"/>
        </w:rPr>
      </w:pPr>
      <w:r w:rsidRPr="00F91291">
        <w:rPr>
          <w:rFonts w:cstheme="minorHAnsi"/>
          <w:sz w:val="24"/>
          <w:szCs w:val="24"/>
        </w:rPr>
        <w:t>Place : Rue St Georges Grez</w:t>
      </w:r>
      <w:r w:rsidR="00C375AB">
        <w:rPr>
          <w:rFonts w:cstheme="minorHAnsi"/>
          <w:sz w:val="24"/>
          <w:szCs w:val="24"/>
        </w:rPr>
        <w:t>-</w:t>
      </w:r>
      <w:r w:rsidRPr="00F91291">
        <w:rPr>
          <w:rFonts w:cstheme="minorHAnsi"/>
          <w:sz w:val="24"/>
          <w:szCs w:val="24"/>
        </w:rPr>
        <w:t>Doiceau (début des réunions)</w:t>
      </w:r>
    </w:p>
    <w:p w14:paraId="249FACB1" w14:textId="3257034F" w:rsidR="00E10550" w:rsidRDefault="00E679A8" w:rsidP="00E679A8">
      <w:pPr>
        <w:rPr>
          <w:rFonts w:cstheme="minorHAnsi"/>
          <w:sz w:val="24"/>
          <w:szCs w:val="24"/>
        </w:rPr>
      </w:pPr>
      <w:r w:rsidRPr="00F91291">
        <w:rPr>
          <w:rFonts w:cstheme="minorHAnsi"/>
          <w:sz w:val="24"/>
          <w:szCs w:val="24"/>
        </w:rPr>
        <w:t>Local : Rue du Péry 5, 1390 Grez-Doiceau (fin des réunions)</w:t>
      </w:r>
    </w:p>
    <w:p w14:paraId="5F0B4A89" w14:textId="52C05CA1" w:rsidR="005C7449" w:rsidRDefault="00E679A8" w:rsidP="00E679A8">
      <w:pPr>
        <w:rPr>
          <w:rFonts w:cstheme="minorHAnsi"/>
          <w:sz w:val="24"/>
          <w:szCs w:val="24"/>
        </w:rPr>
      </w:pPr>
      <w:r w:rsidRPr="00F91291">
        <w:rPr>
          <w:rFonts w:cstheme="minorHAnsi"/>
          <w:sz w:val="24"/>
          <w:szCs w:val="24"/>
        </w:rPr>
        <w:t>Soupers : Les soupers ne sont pas obligatoire</w:t>
      </w:r>
      <w:r w:rsidR="00B72492">
        <w:rPr>
          <w:rFonts w:cstheme="minorHAnsi"/>
          <w:sz w:val="24"/>
          <w:szCs w:val="24"/>
        </w:rPr>
        <w:t>s</w:t>
      </w:r>
      <w:r w:rsidR="00C375AB">
        <w:rPr>
          <w:rFonts w:cstheme="minorHAnsi"/>
          <w:sz w:val="24"/>
          <w:szCs w:val="24"/>
        </w:rPr>
        <w:t>,</w:t>
      </w:r>
      <w:r w:rsidRPr="00F91291">
        <w:rPr>
          <w:rFonts w:cstheme="minorHAnsi"/>
          <w:sz w:val="24"/>
          <w:szCs w:val="24"/>
        </w:rPr>
        <w:t xml:space="preserve"> mais c’est toujours chouette </w:t>
      </w:r>
      <w:r w:rsidR="003621D7">
        <w:rPr>
          <w:rFonts w:cstheme="minorHAnsi"/>
          <w:sz w:val="24"/>
          <w:szCs w:val="24"/>
        </w:rPr>
        <w:t>de</w:t>
      </w:r>
      <w:r w:rsidRPr="00F91291">
        <w:rPr>
          <w:rFonts w:cstheme="minorHAnsi"/>
          <w:sz w:val="24"/>
          <w:szCs w:val="24"/>
        </w:rPr>
        <w:t xml:space="preserve"> voir les photos des autres camps</w:t>
      </w:r>
      <w:r w:rsidR="00E10550">
        <w:rPr>
          <w:rFonts w:cstheme="minorHAnsi"/>
          <w:sz w:val="24"/>
          <w:szCs w:val="24"/>
        </w:rPr>
        <w:t xml:space="preserve"> aussi </w:t>
      </w:r>
      <w:r w:rsidRPr="00F91291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189BD73" w14:textId="7B7C5BC0" w:rsidR="00E679A8" w:rsidRDefault="00E679A8" w:rsidP="00E679A8">
      <w:pPr>
        <w:rPr>
          <w:rFonts w:cstheme="minorHAnsi"/>
          <w:sz w:val="24"/>
          <w:szCs w:val="24"/>
        </w:rPr>
      </w:pPr>
      <w:r w:rsidRPr="00F91291">
        <w:rPr>
          <w:rFonts w:cstheme="minorHAnsi"/>
          <w:sz w:val="24"/>
          <w:szCs w:val="24"/>
        </w:rPr>
        <w:t>Comme les autres années nous faisons une tournante avec les goûters lors des réunions. N’hésitez pas à voir ça comme un moment en patrouille pour sublimer nos papilles gustatives.</w:t>
      </w:r>
      <w:r w:rsidR="00881515">
        <w:rPr>
          <w:rFonts w:cstheme="minorHAnsi"/>
          <w:sz w:val="24"/>
          <w:szCs w:val="24"/>
        </w:rPr>
        <w:t xml:space="preserve"> </w:t>
      </w:r>
      <w:r w:rsidR="00881515" w:rsidRPr="00881515">
        <w:rPr>
          <w:rFonts w:cstheme="minorHAnsi"/>
          <w:sz w:val="24"/>
          <w:szCs w:val="24"/>
        </w:rPr>
        <w:t>Cette année, nous aimerions que les goûters soient faits maison. Pour cela, nous allons mettre en place un concours du meilleur goûter, la patrouille gagnante recevra une récompense.</w:t>
      </w:r>
    </w:p>
    <w:p w14:paraId="559C07CE" w14:textId="77777777" w:rsidR="000E7B3F" w:rsidRPr="00F91291" w:rsidRDefault="000E7B3F" w:rsidP="000E7B3F">
      <w:pPr>
        <w:rPr>
          <w:rFonts w:cstheme="minorHAnsi"/>
          <w:sz w:val="24"/>
          <w:szCs w:val="24"/>
        </w:rPr>
      </w:pPr>
      <w:r w:rsidRPr="00F91291">
        <w:rPr>
          <w:rFonts w:eastAsia="Calibri" w:cstheme="minorHAnsi"/>
          <w:b/>
          <w:bCs/>
          <w:sz w:val="24"/>
          <w:szCs w:val="24"/>
          <w:u w:val="single"/>
        </w:rPr>
        <w:t xml:space="preserve">Informations </w:t>
      </w:r>
      <w:r>
        <w:rPr>
          <w:rFonts w:eastAsia="Calibri" w:cstheme="minorHAnsi"/>
          <w:b/>
          <w:bCs/>
          <w:sz w:val="24"/>
          <w:szCs w:val="24"/>
          <w:u w:val="single"/>
        </w:rPr>
        <w:t>sur</w:t>
      </w:r>
      <w:r w:rsidRPr="00F91291">
        <w:rPr>
          <w:rFonts w:eastAsia="Calibri" w:cstheme="minorHAnsi"/>
          <w:b/>
          <w:bCs/>
          <w:sz w:val="24"/>
          <w:szCs w:val="24"/>
          <w:u w:val="single"/>
        </w:rPr>
        <w:t xml:space="preserve"> l’année</w:t>
      </w:r>
      <w:r>
        <w:rPr>
          <w:rFonts w:eastAsia="Calibri" w:cstheme="minorHAnsi"/>
          <w:b/>
          <w:bCs/>
          <w:sz w:val="24"/>
          <w:szCs w:val="24"/>
          <w:u w:val="single"/>
        </w:rPr>
        <w:t> :</w:t>
      </w:r>
      <w:r>
        <w:rPr>
          <w:rFonts w:eastAsia="Calibri" w:cstheme="minorHAnsi"/>
          <w:sz w:val="24"/>
          <w:szCs w:val="24"/>
        </w:rPr>
        <w:t xml:space="preserve"> </w:t>
      </w:r>
      <w:r w:rsidRPr="00F91291">
        <w:rPr>
          <w:rFonts w:eastAsia="Calibri" w:cstheme="minorHAnsi"/>
          <w:b/>
          <w:bCs/>
          <w:sz w:val="24"/>
          <w:szCs w:val="24"/>
        </w:rPr>
        <w:t>(Pour tout le monde)</w:t>
      </w:r>
    </w:p>
    <w:p w14:paraId="5DE45BA7" w14:textId="4166871E" w:rsidR="000E7B3F" w:rsidRPr="00F91291" w:rsidRDefault="000E7B3F" w:rsidP="000E7B3F">
      <w:pPr>
        <w:rPr>
          <w:rFonts w:cstheme="minorHAnsi"/>
          <w:sz w:val="24"/>
          <w:szCs w:val="24"/>
        </w:rPr>
      </w:pPr>
      <w:r w:rsidRPr="00F91291">
        <w:rPr>
          <w:rFonts w:cstheme="minorHAnsi"/>
          <w:sz w:val="24"/>
          <w:szCs w:val="24"/>
        </w:rPr>
        <w:t>Concernant l’une de vos plus grandes questions… le staff !! Il restera secret jusqu’à la première réunion </w:t>
      </w:r>
      <w:r w:rsidRPr="00F91291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F91291">
        <w:rPr>
          <w:rFonts w:cstheme="minorHAnsi"/>
          <w:sz w:val="24"/>
          <w:szCs w:val="24"/>
        </w:rPr>
        <w:t xml:space="preserve"> il faut donc absolument venir pour le découvrir !</w:t>
      </w:r>
    </w:p>
    <w:p w14:paraId="2C35D0FA" w14:textId="38AE638E" w:rsidR="00E679A8" w:rsidRPr="00F91291" w:rsidRDefault="00E679A8" w:rsidP="00E679A8">
      <w:pPr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</w:pPr>
      <w:r w:rsidRPr="00F9129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  <w:t>Les réunions de patrouille</w:t>
      </w:r>
      <w:r w:rsidR="00C375AB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  <w:t>s</w:t>
      </w:r>
      <w:r w:rsidR="005C7449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  <w:t> :</w:t>
      </w:r>
    </w:p>
    <w:p w14:paraId="279EC563" w14:textId="7EBB43BC" w:rsidR="00E679A8" w:rsidRDefault="00E679A8" w:rsidP="00E679A8">
      <w:pPr>
        <w:rPr>
          <w:rFonts w:eastAsia="Calibri" w:cstheme="minorHAnsi"/>
          <w:color w:val="000000" w:themeColor="text1"/>
          <w:sz w:val="24"/>
          <w:szCs w:val="24"/>
        </w:rPr>
      </w:pPr>
      <w:r w:rsidRPr="00F91291">
        <w:rPr>
          <w:rFonts w:eastAsia="Calibri" w:cstheme="minorHAnsi"/>
          <w:color w:val="000000" w:themeColor="text1"/>
          <w:sz w:val="24"/>
          <w:szCs w:val="24"/>
        </w:rPr>
        <w:t>Les réunions de patrouille</w:t>
      </w:r>
      <w:r w:rsidR="00C375AB">
        <w:rPr>
          <w:rFonts w:eastAsia="Calibri" w:cstheme="minorHAnsi"/>
          <w:color w:val="000000" w:themeColor="text1"/>
          <w:sz w:val="24"/>
          <w:szCs w:val="24"/>
        </w:rPr>
        <w:t>s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 xml:space="preserve"> sont le moment idéal pour souder les liens qui uniront les membres de votre patrouille tout au long de l’année</w:t>
      </w:r>
      <w:r w:rsidR="00C375AB">
        <w:rPr>
          <w:rFonts w:eastAsia="Calibri" w:cstheme="minorHAnsi"/>
          <w:color w:val="000000" w:themeColor="text1"/>
          <w:sz w:val="24"/>
          <w:szCs w:val="24"/>
        </w:rPr>
        <w:t>,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 xml:space="preserve"> et ce, jusqu’au camp. Les réunions de patrouille</w:t>
      </w:r>
      <w:r w:rsidR="00C375AB">
        <w:rPr>
          <w:rFonts w:eastAsia="Calibri" w:cstheme="minorHAnsi"/>
          <w:color w:val="000000" w:themeColor="text1"/>
          <w:sz w:val="24"/>
          <w:szCs w:val="24"/>
        </w:rPr>
        <w:t>s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 xml:space="preserve"> vous permettront de récolter de l’argent en vue de remettre à jour votre matériel de patrouille pour le camp, de vous permettre une chouette activité pendant le hike ainsi que de participer au financement des perches lors du camp.</w:t>
      </w:r>
    </w:p>
    <w:p w14:paraId="11073425" w14:textId="03266E78" w:rsidR="00E679A8" w:rsidRDefault="00E679A8" w:rsidP="00E679A8">
      <w:pPr>
        <w:rPr>
          <w:rFonts w:eastAsia="Calibri" w:cstheme="minorHAnsi"/>
          <w:color w:val="000000" w:themeColor="text1"/>
          <w:sz w:val="24"/>
          <w:szCs w:val="24"/>
        </w:rPr>
      </w:pPr>
      <w:r w:rsidRPr="00F91291">
        <w:rPr>
          <w:rFonts w:eastAsia="Calibri" w:cstheme="minorHAnsi"/>
          <w:color w:val="000000" w:themeColor="text1"/>
          <w:sz w:val="24"/>
          <w:szCs w:val="24"/>
        </w:rPr>
        <w:t>Nous en profitons pour vous rappeler qu’il est important de donner du sens à vo</w:t>
      </w:r>
      <w:r w:rsidR="00B72492">
        <w:rPr>
          <w:rFonts w:eastAsia="Calibri" w:cstheme="minorHAnsi"/>
          <w:color w:val="000000" w:themeColor="text1"/>
          <w:sz w:val="24"/>
          <w:szCs w:val="24"/>
        </w:rPr>
        <w:t>s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 xml:space="preserve"> travaux de patrouille (solidarité, aide aux personnes, B.A.,...).</w:t>
      </w:r>
    </w:p>
    <w:p w14:paraId="5C68265D" w14:textId="7122849F" w:rsidR="00E679A8" w:rsidRPr="00F91291" w:rsidRDefault="00E679A8" w:rsidP="00E679A8">
      <w:pPr>
        <w:rPr>
          <w:rFonts w:cstheme="minorHAnsi"/>
          <w:sz w:val="24"/>
          <w:szCs w:val="24"/>
        </w:rPr>
      </w:pPr>
      <w:r w:rsidRPr="00F91291">
        <w:rPr>
          <w:rFonts w:eastAsia="Calibri" w:cstheme="minorHAnsi"/>
          <w:color w:val="000000" w:themeColor="text1"/>
          <w:sz w:val="24"/>
          <w:szCs w:val="24"/>
        </w:rPr>
        <w:t>Les réunions de patrouille</w:t>
      </w:r>
      <w:r w:rsidR="00C375AB">
        <w:rPr>
          <w:rFonts w:eastAsia="Calibri" w:cstheme="minorHAnsi"/>
          <w:color w:val="000000" w:themeColor="text1"/>
          <w:sz w:val="24"/>
          <w:szCs w:val="24"/>
        </w:rPr>
        <w:t>s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 xml:space="preserve"> sont organisées par la CP qui est en charge d’avertir le reste de la patrouille à temps (date, heure, lieu,...) et ne sont</w:t>
      </w:r>
      <w:r w:rsidR="005C2913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>en aucun cas</w:t>
      </w:r>
      <w:r w:rsidR="005C2913">
        <w:rPr>
          <w:rFonts w:eastAsia="Calibri" w:cstheme="minorHAnsi"/>
          <w:color w:val="000000" w:themeColor="text1"/>
          <w:sz w:val="24"/>
          <w:szCs w:val="24"/>
        </w:rPr>
        <w:t>,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 xml:space="preserve"> facultatives.</w:t>
      </w:r>
    </w:p>
    <w:p w14:paraId="65D5C536" w14:textId="0482518B" w:rsidR="00E679A8" w:rsidRPr="00F91291" w:rsidRDefault="00E679A8" w:rsidP="00E679A8">
      <w:pPr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</w:pPr>
      <w:r w:rsidRPr="00F9129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  <w:t>L’uniforme</w:t>
      </w:r>
      <w:r w:rsidR="00530F0C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  <w:t> :</w:t>
      </w:r>
    </w:p>
    <w:p w14:paraId="54FBA3B9" w14:textId="7868ED73" w:rsidR="00E679A8" w:rsidRPr="00F91291" w:rsidRDefault="00E679A8" w:rsidP="00AA609C">
      <w:pPr>
        <w:ind w:left="-709" w:firstLine="708"/>
        <w:rPr>
          <w:rFonts w:eastAsia="Calibri" w:cstheme="minorHAnsi"/>
          <w:color w:val="000000" w:themeColor="text1"/>
          <w:sz w:val="24"/>
          <w:szCs w:val="24"/>
        </w:rPr>
      </w:pPr>
      <w:r w:rsidRPr="00F91291">
        <w:rPr>
          <w:rFonts w:ascii="Segoe UI Symbol" w:eastAsia="Wingdings" w:hAnsi="Segoe UI Symbol" w:cs="Segoe UI Symbol"/>
          <w:color w:val="000000" w:themeColor="text1"/>
          <w:sz w:val="24"/>
          <w:szCs w:val="24"/>
        </w:rPr>
        <w:t>➢</w:t>
      </w:r>
      <w:r w:rsidRPr="00F91291">
        <w:rPr>
          <w:rFonts w:eastAsia="Wingdings" w:cstheme="minorHAnsi"/>
          <w:color w:val="000000" w:themeColor="text1"/>
          <w:sz w:val="24"/>
          <w:szCs w:val="24"/>
        </w:rPr>
        <w:t xml:space="preserve"> 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>Bottines lacées</w:t>
      </w:r>
    </w:p>
    <w:p w14:paraId="54C4DAC1" w14:textId="60DF28E3" w:rsidR="00E679A8" w:rsidRPr="00F91291" w:rsidRDefault="00E679A8" w:rsidP="00AA609C">
      <w:pPr>
        <w:ind w:left="-709" w:firstLine="708"/>
        <w:rPr>
          <w:rFonts w:eastAsia="Calibri" w:cstheme="minorHAnsi"/>
          <w:color w:val="000000" w:themeColor="text1"/>
          <w:sz w:val="24"/>
          <w:szCs w:val="24"/>
        </w:rPr>
      </w:pPr>
      <w:r w:rsidRPr="00F91291">
        <w:rPr>
          <w:rFonts w:ascii="Segoe UI Symbol" w:eastAsia="Wingdings" w:hAnsi="Segoe UI Symbol" w:cs="Segoe UI Symbol"/>
          <w:color w:val="000000" w:themeColor="text1"/>
          <w:sz w:val="24"/>
          <w:szCs w:val="24"/>
        </w:rPr>
        <w:t>➢</w:t>
      </w:r>
      <w:r w:rsidRPr="00F91291">
        <w:rPr>
          <w:rFonts w:eastAsia="Wingdings" w:cstheme="minorHAnsi"/>
          <w:color w:val="000000" w:themeColor="text1"/>
          <w:sz w:val="24"/>
          <w:szCs w:val="24"/>
        </w:rPr>
        <w:t xml:space="preserve"> 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>Jupe ou short beige (longueur décente)</w:t>
      </w:r>
    </w:p>
    <w:p w14:paraId="1F090332" w14:textId="49DE342D" w:rsidR="00E679A8" w:rsidRPr="00F91291" w:rsidRDefault="00E679A8" w:rsidP="00AA609C">
      <w:pPr>
        <w:ind w:left="-709" w:firstLine="708"/>
        <w:rPr>
          <w:rFonts w:eastAsia="Calibri" w:cstheme="minorHAnsi"/>
          <w:color w:val="000000" w:themeColor="text1"/>
          <w:sz w:val="24"/>
          <w:szCs w:val="24"/>
        </w:rPr>
      </w:pPr>
      <w:r w:rsidRPr="00F91291">
        <w:rPr>
          <w:rFonts w:ascii="Segoe UI Symbol" w:eastAsia="Wingdings" w:hAnsi="Segoe UI Symbol" w:cs="Segoe UI Symbol"/>
          <w:color w:val="000000" w:themeColor="text1"/>
          <w:sz w:val="24"/>
          <w:szCs w:val="24"/>
        </w:rPr>
        <w:t>➢</w:t>
      </w:r>
      <w:r w:rsidRPr="00F91291">
        <w:rPr>
          <w:rFonts w:eastAsia="Wingdings" w:cstheme="minorHAnsi"/>
          <w:color w:val="000000" w:themeColor="text1"/>
          <w:sz w:val="24"/>
          <w:szCs w:val="24"/>
        </w:rPr>
        <w:t xml:space="preserve"> 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>Collants</w:t>
      </w:r>
      <w:r w:rsidR="00E10550">
        <w:rPr>
          <w:rFonts w:eastAsia="Calibri" w:cstheme="minorHAnsi"/>
          <w:color w:val="000000" w:themeColor="text1"/>
          <w:sz w:val="24"/>
          <w:szCs w:val="24"/>
        </w:rPr>
        <w:t>/chaussettes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5C2913">
        <w:rPr>
          <w:rFonts w:eastAsia="Calibri" w:cstheme="minorHAnsi"/>
          <w:b/>
          <w:bCs/>
          <w:color w:val="000000" w:themeColor="text1"/>
          <w:sz w:val="24"/>
          <w:szCs w:val="24"/>
        </w:rPr>
        <w:t>bleu marine</w:t>
      </w:r>
      <w:r w:rsidR="005C2913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>( / ! \ pas de bas n</w:t>
      </w:r>
      <w:r w:rsidR="00493EA0">
        <w:rPr>
          <w:rFonts w:eastAsia="Calibri" w:cstheme="minorHAnsi"/>
          <w:color w:val="000000" w:themeColor="text1"/>
          <w:sz w:val="24"/>
          <w:szCs w:val="24"/>
        </w:rPr>
        <w:t>y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>lon )</w:t>
      </w:r>
    </w:p>
    <w:p w14:paraId="37CC49EA" w14:textId="167EE71D" w:rsidR="00E679A8" w:rsidRPr="00F91291" w:rsidRDefault="00112EBA" w:rsidP="00AA609C">
      <w:pPr>
        <w:ind w:left="-709" w:firstLine="708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2F44CC" wp14:editId="7FDECA86">
            <wp:simplePos x="0" y="0"/>
            <wp:positionH relativeFrom="column">
              <wp:posOffset>3985260</wp:posOffset>
            </wp:positionH>
            <wp:positionV relativeFrom="paragraph">
              <wp:posOffset>5080</wp:posOffset>
            </wp:positionV>
            <wp:extent cx="2504440" cy="2506980"/>
            <wp:effectExtent l="0" t="0" r="0" b="7620"/>
            <wp:wrapSquare wrapText="bothSides"/>
            <wp:docPr id="1" name="Image 1" descr="Une image contenant habits, manche, col, hau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habits, manche, col, haut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16" b="12378"/>
                    <a:stretch/>
                  </pic:blipFill>
                  <pic:spPr bwMode="auto">
                    <a:xfrm>
                      <a:off x="0" y="0"/>
                      <a:ext cx="2504440" cy="2506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9A8" w:rsidRPr="00F91291">
        <w:rPr>
          <w:rFonts w:ascii="Segoe UI Symbol" w:eastAsia="Wingdings" w:hAnsi="Segoe UI Symbol" w:cs="Segoe UI Symbol"/>
          <w:color w:val="000000" w:themeColor="text1"/>
          <w:sz w:val="24"/>
          <w:szCs w:val="24"/>
        </w:rPr>
        <w:t>➢</w:t>
      </w:r>
      <w:r w:rsidR="00E679A8" w:rsidRPr="00F91291">
        <w:rPr>
          <w:rFonts w:eastAsia="Wingdings" w:cstheme="minorHAnsi"/>
          <w:color w:val="000000" w:themeColor="text1"/>
          <w:sz w:val="24"/>
          <w:szCs w:val="24"/>
        </w:rPr>
        <w:t xml:space="preserve"> </w:t>
      </w:r>
      <w:r w:rsidR="00E679A8" w:rsidRPr="00F91291">
        <w:rPr>
          <w:rFonts w:eastAsia="Calibri" w:cstheme="minorHAnsi"/>
          <w:color w:val="000000" w:themeColor="text1"/>
          <w:sz w:val="24"/>
          <w:szCs w:val="24"/>
        </w:rPr>
        <w:t>Polo vert GCB</w:t>
      </w:r>
    </w:p>
    <w:p w14:paraId="333C6B0D" w14:textId="731E33CA" w:rsidR="00E679A8" w:rsidRPr="00154701" w:rsidRDefault="00E679A8" w:rsidP="00154701">
      <w:pPr>
        <w:rPr>
          <w:rFonts w:cstheme="minorHAnsi"/>
          <w:sz w:val="24"/>
          <w:szCs w:val="24"/>
        </w:rPr>
      </w:pPr>
      <w:r w:rsidRPr="00F91291">
        <w:rPr>
          <w:rFonts w:ascii="Segoe UI Symbol" w:eastAsia="Wingdings" w:hAnsi="Segoe UI Symbol" w:cs="Segoe UI Symbol"/>
          <w:color w:val="000000" w:themeColor="text1"/>
          <w:sz w:val="24"/>
          <w:szCs w:val="24"/>
        </w:rPr>
        <w:t>➢</w:t>
      </w:r>
      <w:r w:rsidRPr="00F91291">
        <w:rPr>
          <w:rFonts w:eastAsia="Wingdings" w:cstheme="minorHAnsi"/>
          <w:color w:val="000000" w:themeColor="text1"/>
          <w:sz w:val="24"/>
          <w:szCs w:val="24"/>
        </w:rPr>
        <w:t xml:space="preserve"> 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>Pull de compagnie (</w:t>
      </w:r>
      <w:r w:rsidR="00154701">
        <w:rPr>
          <w:rFonts w:eastAsia="Calibri" w:cstheme="minorHAnsi"/>
          <w:color w:val="000000" w:themeColor="text1"/>
          <w:sz w:val="24"/>
          <w:szCs w:val="24"/>
        </w:rPr>
        <w:t xml:space="preserve">il </w:t>
      </w:r>
      <w:r w:rsidR="00154701" w:rsidRPr="00F91291">
        <w:rPr>
          <w:rFonts w:cstheme="minorHAnsi"/>
          <w:sz w:val="24"/>
          <w:szCs w:val="24"/>
        </w:rPr>
        <w:t>n’est pas obligatoire</w:t>
      </w:r>
      <w:r w:rsidR="00C375AB">
        <w:rPr>
          <w:rFonts w:cstheme="minorHAnsi"/>
          <w:sz w:val="24"/>
          <w:szCs w:val="24"/>
        </w:rPr>
        <w:t>,</w:t>
      </w:r>
      <w:r w:rsidR="00154701" w:rsidRPr="00F91291">
        <w:rPr>
          <w:rFonts w:cstheme="minorHAnsi"/>
          <w:sz w:val="24"/>
          <w:szCs w:val="24"/>
        </w:rPr>
        <w:t xml:space="preserve"> mais si vous le mettez</w:t>
      </w:r>
      <w:r w:rsidR="00C375AB">
        <w:rPr>
          <w:rFonts w:cstheme="minorHAnsi"/>
          <w:sz w:val="24"/>
          <w:szCs w:val="24"/>
        </w:rPr>
        <w:t>,</w:t>
      </w:r>
      <w:r w:rsidR="00154701" w:rsidRPr="00F91291">
        <w:rPr>
          <w:rFonts w:cstheme="minorHAnsi"/>
          <w:sz w:val="24"/>
          <w:szCs w:val="24"/>
        </w:rPr>
        <w:t xml:space="preserve"> la chemise </w:t>
      </w:r>
      <w:r w:rsidR="00154701" w:rsidRPr="00154701">
        <w:rPr>
          <w:rFonts w:cstheme="minorHAnsi"/>
          <w:b/>
          <w:bCs/>
          <w:i/>
          <w:iCs/>
          <w:sz w:val="24"/>
          <w:szCs w:val="24"/>
        </w:rPr>
        <w:t>doit être au-dessus</w:t>
      </w:r>
      <w:r w:rsidR="00154701" w:rsidRPr="00F91291">
        <w:rPr>
          <w:rFonts w:cstheme="minorHAnsi"/>
          <w:sz w:val="24"/>
          <w:szCs w:val="24"/>
        </w:rPr>
        <w:t xml:space="preserve">. </w:t>
      </w:r>
      <w:r w:rsidR="00154701">
        <w:rPr>
          <w:rFonts w:cstheme="minorHAnsi"/>
          <w:sz w:val="24"/>
          <w:szCs w:val="24"/>
        </w:rPr>
        <w:t>Vous trouverez le lien dans le mail pour le commander</w:t>
      </w:r>
      <w:r w:rsidR="00C375AB">
        <w:rPr>
          <w:rFonts w:cstheme="minorHAnsi"/>
          <w:sz w:val="24"/>
          <w:szCs w:val="24"/>
        </w:rPr>
        <w:t>,</w:t>
      </w:r>
      <w:r w:rsidR="00154701">
        <w:rPr>
          <w:rFonts w:cstheme="minorHAnsi"/>
          <w:sz w:val="24"/>
          <w:szCs w:val="24"/>
        </w:rPr>
        <w:t xml:space="preserve"> mais sachez qu’il sera à +- 25-30€.)</w:t>
      </w:r>
      <w:r w:rsidR="00670361">
        <w:rPr>
          <w:rFonts w:cstheme="minorHAnsi"/>
          <w:sz w:val="24"/>
          <w:szCs w:val="24"/>
        </w:rPr>
        <w:t xml:space="preserve"> A savoir également, le pull est à garer durant TOUTES vos années guides. Pensez donc à prendre une taille ou deux au-dessus de votre taille actuelle. </w:t>
      </w:r>
    </w:p>
    <w:p w14:paraId="2AACA843" w14:textId="68B5D307" w:rsidR="00154701" w:rsidRDefault="00E679A8" w:rsidP="00AA609C">
      <w:pPr>
        <w:ind w:left="-709" w:firstLine="708"/>
        <w:rPr>
          <w:rFonts w:eastAsia="Calibri" w:cstheme="minorHAnsi"/>
          <w:color w:val="000000" w:themeColor="text1"/>
          <w:sz w:val="24"/>
          <w:szCs w:val="24"/>
        </w:rPr>
      </w:pPr>
      <w:r w:rsidRPr="00F91291">
        <w:rPr>
          <w:rFonts w:ascii="Segoe UI Symbol" w:eastAsia="Wingdings" w:hAnsi="Segoe UI Symbol" w:cs="Segoe UI Symbol"/>
          <w:color w:val="000000" w:themeColor="text1"/>
          <w:sz w:val="24"/>
          <w:szCs w:val="24"/>
        </w:rPr>
        <w:t>➢</w:t>
      </w:r>
      <w:r w:rsidRPr="00F91291">
        <w:rPr>
          <w:rFonts w:eastAsia="Wingdings" w:cstheme="minorHAnsi"/>
          <w:color w:val="000000" w:themeColor="text1"/>
          <w:sz w:val="24"/>
          <w:szCs w:val="24"/>
        </w:rPr>
        <w:t xml:space="preserve"> 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>Chemise bleu marine GCB (avec insignes !</w:t>
      </w:r>
      <w:r w:rsidR="00154701">
        <w:rPr>
          <w:rFonts w:eastAsia="Calibri" w:cstheme="minorHAnsi"/>
          <w:color w:val="000000" w:themeColor="text1"/>
          <w:sz w:val="24"/>
          <w:szCs w:val="24"/>
        </w:rPr>
        <w:t>)</w:t>
      </w:r>
    </w:p>
    <w:p w14:paraId="48860129" w14:textId="798193E0" w:rsidR="00154701" w:rsidRDefault="00154701" w:rsidP="00154701">
      <w:pPr>
        <w:ind w:left="-1" w:firstLine="709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-</w:t>
      </w:r>
      <w:r w:rsidR="00E679A8" w:rsidRPr="00F9129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insigne du </w:t>
      </w:r>
      <w:r w:rsidR="00AA609C">
        <w:rPr>
          <w:rFonts w:eastAsia="Calibri" w:cstheme="minorHAnsi"/>
          <w:color w:val="000000" w:themeColor="text1"/>
          <w:sz w:val="24"/>
          <w:szCs w:val="24"/>
        </w:rPr>
        <w:t>brabant + unité sur la manche droite</w:t>
      </w:r>
      <w:r>
        <w:rPr>
          <w:rFonts w:eastAsia="Calibri" w:cstheme="minorHAnsi"/>
          <w:color w:val="000000" w:themeColor="text1"/>
          <w:sz w:val="24"/>
          <w:szCs w:val="24"/>
        </w:rPr>
        <w:t>,</w:t>
      </w:r>
    </w:p>
    <w:p w14:paraId="25F902E9" w14:textId="31F17351" w:rsidR="00154701" w:rsidRDefault="00154701" w:rsidP="00154701">
      <w:pPr>
        <w:ind w:left="-1" w:firstLine="709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- </w:t>
      </w:r>
      <w:r w:rsidR="00AA609C">
        <w:rPr>
          <w:rFonts w:eastAsia="Calibri" w:cstheme="minorHAnsi"/>
          <w:color w:val="000000" w:themeColor="text1"/>
          <w:sz w:val="24"/>
          <w:szCs w:val="24"/>
        </w:rPr>
        <w:t>drapeau belge sur le cœur, au-dessus de la poche</w:t>
      </w:r>
    </w:p>
    <w:p w14:paraId="2FE3B1C8" w14:textId="05F9C382" w:rsidR="00E679A8" w:rsidRPr="00F91291" w:rsidRDefault="00154701" w:rsidP="00154701">
      <w:pPr>
        <w:ind w:left="-1" w:firstLine="709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- </w:t>
      </w:r>
      <w:r w:rsidR="00AA609C">
        <w:rPr>
          <w:rFonts w:eastAsia="Calibri" w:cstheme="minorHAnsi"/>
          <w:color w:val="000000" w:themeColor="text1"/>
          <w:sz w:val="24"/>
          <w:szCs w:val="24"/>
        </w:rPr>
        <w:t>floche totem sur l’épaule gauche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(on vous conseille de coudre le bout pour qu’elles</w:t>
      </w:r>
      <w:r w:rsidR="006F00A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color w:val="000000" w:themeColor="text1"/>
          <w:sz w:val="24"/>
          <w:szCs w:val="24"/>
        </w:rPr>
        <w:t>ne s’effilochent pas plus </w:t>
      </w:r>
      <w:r w:rsidRPr="00154701">
        <w:rPr>
          <mc:AlternateContent>
            <mc:Choice Requires="w16se">
              <w:rFonts w:eastAsia="Calibri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eastAsia="Calibri" w:cstheme="minorHAnsi"/>
          <w:color w:val="000000" w:themeColor="text1"/>
          <w:sz w:val="24"/>
          <w:szCs w:val="24"/>
        </w:rPr>
        <w:t>)</w:t>
      </w:r>
    </w:p>
    <w:p w14:paraId="4D281A40" w14:textId="268BD32E" w:rsidR="00E679A8" w:rsidRPr="00F91291" w:rsidRDefault="00E679A8" w:rsidP="00AA609C">
      <w:pPr>
        <w:ind w:left="-709" w:firstLine="708"/>
        <w:rPr>
          <w:rFonts w:eastAsia="Calibri" w:cstheme="minorHAnsi"/>
          <w:color w:val="000000" w:themeColor="text1"/>
          <w:sz w:val="24"/>
          <w:szCs w:val="24"/>
        </w:rPr>
      </w:pPr>
      <w:r w:rsidRPr="00F91291">
        <w:rPr>
          <w:rFonts w:ascii="Segoe UI Symbol" w:eastAsia="Wingdings" w:hAnsi="Segoe UI Symbol" w:cs="Segoe UI Symbol"/>
          <w:color w:val="000000" w:themeColor="text1"/>
          <w:sz w:val="24"/>
          <w:szCs w:val="24"/>
        </w:rPr>
        <w:t>➢</w:t>
      </w:r>
      <w:r w:rsidRPr="00F91291">
        <w:rPr>
          <w:rFonts w:eastAsia="Wingdings" w:cstheme="minorHAnsi"/>
          <w:color w:val="000000" w:themeColor="text1"/>
          <w:sz w:val="24"/>
          <w:szCs w:val="24"/>
        </w:rPr>
        <w:t xml:space="preserve"> 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>Foulard blanc à bord rouge</w:t>
      </w:r>
    </w:p>
    <w:p w14:paraId="60DAA425" w14:textId="31C9930F" w:rsidR="00F14F35" w:rsidRDefault="00E679A8" w:rsidP="00AA609C">
      <w:pPr>
        <w:ind w:left="-709" w:firstLine="708"/>
        <w:rPr>
          <w:rFonts w:eastAsia="Calibri" w:cstheme="minorHAnsi"/>
          <w:color w:val="000000" w:themeColor="text1"/>
          <w:sz w:val="24"/>
          <w:szCs w:val="24"/>
        </w:rPr>
      </w:pPr>
      <w:r w:rsidRPr="00F91291">
        <w:rPr>
          <w:rFonts w:ascii="Segoe UI Symbol" w:eastAsia="Wingdings" w:hAnsi="Segoe UI Symbol" w:cs="Segoe UI Symbol"/>
          <w:color w:val="000000" w:themeColor="text1"/>
          <w:sz w:val="24"/>
          <w:szCs w:val="24"/>
        </w:rPr>
        <w:t>➢</w:t>
      </w:r>
      <w:r w:rsidRPr="00F91291">
        <w:rPr>
          <w:rFonts w:eastAsia="Wingdings" w:cstheme="minorHAnsi"/>
          <w:color w:val="000000" w:themeColor="text1"/>
          <w:sz w:val="24"/>
          <w:szCs w:val="24"/>
        </w:rPr>
        <w:t xml:space="preserve"> 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>Tes 5 objets (canif, corde, papier, allumettes, bic).</w:t>
      </w:r>
    </w:p>
    <w:p w14:paraId="7776DE0E" w14:textId="155A690F" w:rsidR="00AA609C" w:rsidRPr="00154701" w:rsidRDefault="00E679A8" w:rsidP="00E679A8">
      <w:pPr>
        <w:rPr>
          <w:rFonts w:eastAsia="Calibri" w:cstheme="minorHAnsi"/>
          <w:color w:val="000000" w:themeColor="text1"/>
          <w:sz w:val="24"/>
          <w:szCs w:val="24"/>
        </w:rPr>
      </w:pPr>
      <w:r w:rsidRPr="00F91291">
        <w:rPr>
          <w:rFonts w:eastAsia="Calibri" w:cstheme="minorHAnsi"/>
          <w:color w:val="000000" w:themeColor="text1"/>
          <w:sz w:val="24"/>
          <w:szCs w:val="24"/>
        </w:rPr>
        <w:t>Il est inutile de vous rappeler que les GSM,iPod, ... Sont INTERDITS !!!</w:t>
      </w:r>
    </w:p>
    <w:p w14:paraId="51FC8232" w14:textId="77777777" w:rsidR="006F00A1" w:rsidRDefault="006F00A1" w:rsidP="00154701">
      <w:pPr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78431FDA" w14:textId="59CE14B0" w:rsidR="00154701" w:rsidRPr="00F91291" w:rsidRDefault="00154701" w:rsidP="00154701">
      <w:pPr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</w:pPr>
      <w:r w:rsidRPr="00F9129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  <w:lastRenderedPageBreak/>
        <w:t>Les absences</w:t>
      </w:r>
      <w:r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  <w:t> :</w:t>
      </w:r>
    </w:p>
    <w:p w14:paraId="4229D4EC" w14:textId="77777777" w:rsidR="00154701" w:rsidRDefault="00154701" w:rsidP="00154701">
      <w:pPr>
        <w:rPr>
          <w:rFonts w:eastAsia="Calibri" w:cstheme="minorHAnsi"/>
          <w:color w:val="000000" w:themeColor="text1"/>
          <w:sz w:val="24"/>
          <w:szCs w:val="24"/>
        </w:rPr>
      </w:pPr>
      <w:r w:rsidRPr="00F91291">
        <w:rPr>
          <w:rFonts w:eastAsia="Calibri" w:cstheme="minorHAnsi"/>
          <w:color w:val="000000" w:themeColor="text1"/>
          <w:sz w:val="24"/>
          <w:szCs w:val="24"/>
        </w:rPr>
        <w:t>Pour les absences, nous insistons pour être prévenu(e)s par mail (cs@unite-grez.be) en précisant bien le totem et le motif VALABLE de l’absence. Nous demandons d’être averti(e)s au moins 3 jours à l’avance en cas de réunions normales, et une semaine à l’avance en cas de week-end ou de réunion spéciale.</w:t>
      </w:r>
    </w:p>
    <w:p w14:paraId="245A4602" w14:textId="77777777" w:rsidR="00154701" w:rsidRPr="00F91291" w:rsidRDefault="00154701" w:rsidP="00154701">
      <w:pPr>
        <w:rPr>
          <w:rFonts w:cstheme="minorHAnsi"/>
          <w:sz w:val="24"/>
          <w:szCs w:val="24"/>
        </w:rPr>
      </w:pPr>
      <w:r w:rsidRPr="00F91291">
        <w:rPr>
          <w:rFonts w:eastAsia="Calibri" w:cstheme="minorHAnsi"/>
          <w:color w:val="000000" w:themeColor="text1"/>
          <w:sz w:val="24"/>
          <w:szCs w:val="24"/>
        </w:rPr>
        <w:t>Nous n’accepterons pas les absences prévenues par les réseaux sociaux ni par SMS.</w:t>
      </w:r>
    </w:p>
    <w:p w14:paraId="363C788B" w14:textId="77777777" w:rsidR="00154701" w:rsidRPr="00AA609C" w:rsidRDefault="00154701" w:rsidP="00154701">
      <w:pPr>
        <w:rPr>
          <w:rFonts w:eastAsia="Calibri" w:cstheme="minorHAnsi"/>
          <w:color w:val="000000" w:themeColor="text1"/>
          <w:sz w:val="24"/>
          <w:szCs w:val="24"/>
        </w:rPr>
      </w:pPr>
      <w:r w:rsidRPr="00F91291">
        <w:rPr>
          <w:rFonts w:eastAsia="Calibri" w:cstheme="minorHAnsi"/>
          <w:color w:val="000000" w:themeColor="text1"/>
          <w:sz w:val="24"/>
          <w:szCs w:val="24"/>
        </w:rPr>
        <w:t>Au bout de 3 absences injustifiées, nous nous permettrons de remettre votre présence au sein de la Compagnie en question ...</w:t>
      </w:r>
    </w:p>
    <w:p w14:paraId="1DFE1621" w14:textId="5C83A70D" w:rsidR="00E679A8" w:rsidRPr="00F91291" w:rsidRDefault="00E679A8" w:rsidP="00E679A8">
      <w:pPr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</w:pPr>
      <w:r w:rsidRPr="00F9129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  <w:t>Les démarches administratives</w:t>
      </w:r>
      <w:r w:rsidR="00D3547D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  <w:t> :</w:t>
      </w:r>
    </w:p>
    <w:p w14:paraId="37A3C0D6" w14:textId="77777777" w:rsidR="00E679A8" w:rsidRPr="00F91291" w:rsidRDefault="00E679A8" w:rsidP="00E679A8">
      <w:pPr>
        <w:ind w:firstLine="708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F91291">
        <w:rPr>
          <w:rFonts w:ascii="Segoe UI Symbol" w:eastAsia="Wingdings" w:hAnsi="Segoe UI Symbol" w:cs="Segoe UI Symbol"/>
          <w:color w:val="000000" w:themeColor="text1"/>
          <w:sz w:val="24"/>
          <w:szCs w:val="24"/>
        </w:rPr>
        <w:t>❖</w:t>
      </w:r>
      <w:r w:rsidRPr="00F91291">
        <w:rPr>
          <w:rFonts w:eastAsia="Wingdings" w:cstheme="minorHAnsi"/>
          <w:color w:val="000000" w:themeColor="text1"/>
          <w:sz w:val="24"/>
          <w:szCs w:val="24"/>
        </w:rPr>
        <w:t xml:space="preserve"> </w:t>
      </w:r>
      <w:r w:rsidRPr="00F91291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Fiche médicale </w:t>
      </w:r>
    </w:p>
    <w:p w14:paraId="2029AB35" w14:textId="0A2800C5" w:rsidR="00E679A8" w:rsidRDefault="00E679A8" w:rsidP="00E679A8">
      <w:pPr>
        <w:rPr>
          <w:rFonts w:eastAsia="Calibri" w:cstheme="minorHAnsi"/>
          <w:color w:val="000000" w:themeColor="text1"/>
          <w:sz w:val="24"/>
          <w:szCs w:val="24"/>
        </w:rPr>
      </w:pPr>
      <w:r w:rsidRPr="00F91291">
        <w:rPr>
          <w:rFonts w:eastAsia="Calibri" w:cstheme="minorHAnsi"/>
          <w:color w:val="000000" w:themeColor="text1"/>
          <w:sz w:val="24"/>
          <w:szCs w:val="24"/>
        </w:rPr>
        <w:t xml:space="preserve">Vous trouverez en pièce jointe la fiche médicale à compléter et à nous remettre en main propre le plus rapidement possible et au plus tard </w:t>
      </w:r>
      <w:r w:rsidRPr="00E10550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le </w:t>
      </w:r>
      <w:r w:rsidR="00730C7A">
        <w:rPr>
          <w:rFonts w:eastAsia="Calibri" w:cstheme="minorHAnsi"/>
          <w:b/>
          <w:bCs/>
          <w:color w:val="000000" w:themeColor="text1"/>
          <w:sz w:val="24"/>
          <w:szCs w:val="24"/>
        </w:rPr>
        <w:t>5</w:t>
      </w:r>
      <w:r w:rsidRPr="00E10550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octobre</w:t>
      </w:r>
      <w:r w:rsidR="006F00A1">
        <w:rPr>
          <w:rFonts w:eastAsia="Calibri" w:cstheme="minorHAnsi"/>
          <w:color w:val="000000" w:themeColor="text1"/>
          <w:sz w:val="24"/>
          <w:szCs w:val="24"/>
        </w:rPr>
        <w:t>, lors du week-end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>. Ce document est très important</w:t>
      </w:r>
      <w:r w:rsidR="00C375AB">
        <w:rPr>
          <w:rFonts w:eastAsia="Calibri" w:cstheme="minorHAnsi"/>
          <w:color w:val="000000" w:themeColor="text1"/>
          <w:sz w:val="24"/>
          <w:szCs w:val="24"/>
        </w:rPr>
        <w:t>,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 xml:space="preserve"> car il contient des renseignements indispensables en cas de problèmes en réunion/week-end.</w:t>
      </w:r>
    </w:p>
    <w:p w14:paraId="1C40DC48" w14:textId="4F80EAA4" w:rsidR="00B33AC8" w:rsidRPr="00B33AC8" w:rsidRDefault="00B33AC8" w:rsidP="00E679A8">
      <w:pPr>
        <w:rPr>
          <w:rFonts w:cstheme="minorHAnsi"/>
          <w:sz w:val="24"/>
          <w:szCs w:val="24"/>
        </w:rPr>
      </w:pPr>
      <w:r w:rsidRPr="00F91291">
        <w:rPr>
          <w:rFonts w:cstheme="minorHAnsi"/>
          <w:sz w:val="24"/>
          <w:szCs w:val="24"/>
        </w:rPr>
        <w:t>Si vous l’avez déjà à la réunion de passage</w:t>
      </w:r>
      <w:r w:rsidR="004F7092">
        <w:rPr>
          <w:rFonts w:cstheme="minorHAnsi"/>
          <w:sz w:val="24"/>
          <w:szCs w:val="24"/>
        </w:rPr>
        <w:t>,</w:t>
      </w:r>
      <w:r w:rsidRPr="00F91291">
        <w:rPr>
          <w:rFonts w:cstheme="minorHAnsi"/>
          <w:sz w:val="24"/>
          <w:szCs w:val="24"/>
        </w:rPr>
        <w:t xml:space="preserve"> c’est encore mieux et on ne vous embêtera plus après avec ça </w:t>
      </w:r>
      <w:r w:rsidRPr="00F91291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A0C25D" w14:textId="4950AE90" w:rsidR="007A73BE" w:rsidRPr="007A73BE" w:rsidRDefault="00E679A8" w:rsidP="007A73BE">
      <w:pPr>
        <w:ind w:firstLine="708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F91291">
        <w:rPr>
          <w:rFonts w:ascii="Segoe UI Symbol" w:eastAsia="Wingdings" w:hAnsi="Segoe UI Symbol" w:cs="Segoe UI Symbol"/>
          <w:color w:val="000000" w:themeColor="text1"/>
          <w:sz w:val="24"/>
          <w:szCs w:val="24"/>
        </w:rPr>
        <w:t>❖</w:t>
      </w:r>
      <w:r w:rsidRPr="00F91291">
        <w:rPr>
          <w:rFonts w:eastAsia="Wingdings" w:cstheme="minorHAnsi"/>
          <w:color w:val="000000" w:themeColor="text1"/>
          <w:sz w:val="24"/>
          <w:szCs w:val="24"/>
        </w:rPr>
        <w:t xml:space="preserve"> </w:t>
      </w:r>
      <w:r w:rsidRPr="00F91291">
        <w:rPr>
          <w:rFonts w:eastAsia="Calibri" w:cstheme="minorHAnsi"/>
          <w:b/>
          <w:bCs/>
          <w:color w:val="000000" w:themeColor="text1"/>
          <w:sz w:val="24"/>
          <w:szCs w:val="24"/>
        </w:rPr>
        <w:t>La cotisation</w:t>
      </w:r>
      <w:r w:rsidR="00E10550">
        <w:rPr>
          <w:rFonts w:eastAsia="Calibri" w:cstheme="minorHAnsi"/>
          <w:b/>
          <w:bCs/>
          <w:color w:val="000000" w:themeColor="text1"/>
          <w:sz w:val="24"/>
          <w:szCs w:val="24"/>
        </w:rPr>
        <w:t>/assurance</w:t>
      </w:r>
      <w:r w:rsidRPr="00F91291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5C5B6C7F" w14:textId="3BB24CD3" w:rsidR="00E679A8" w:rsidRDefault="00E679A8" w:rsidP="00E679A8">
      <w:pPr>
        <w:rPr>
          <w:rFonts w:eastAsia="Calibri" w:cstheme="minorHAnsi"/>
          <w:color w:val="000000" w:themeColor="text1"/>
          <w:sz w:val="24"/>
          <w:szCs w:val="24"/>
        </w:rPr>
      </w:pPr>
      <w:r w:rsidRPr="00F91291">
        <w:rPr>
          <w:rFonts w:eastAsia="Calibri" w:cstheme="minorHAnsi"/>
          <w:color w:val="000000" w:themeColor="text1"/>
          <w:sz w:val="24"/>
          <w:szCs w:val="24"/>
        </w:rPr>
        <w:t>Comme chaque année, c’est le staff d’Unité qui se chargera de cela. Nous vous demandons de payer celle-ci dès que possible</w:t>
      </w:r>
      <w:r w:rsidR="00C375AB">
        <w:rPr>
          <w:rFonts w:eastAsia="Calibri" w:cstheme="minorHAnsi"/>
          <w:color w:val="000000" w:themeColor="text1"/>
          <w:sz w:val="24"/>
          <w:szCs w:val="24"/>
        </w:rPr>
        <w:t>,</w:t>
      </w:r>
      <w:r w:rsidRPr="00F91291">
        <w:rPr>
          <w:rFonts w:eastAsia="Calibri" w:cstheme="minorHAnsi"/>
          <w:color w:val="000000" w:themeColor="text1"/>
          <w:sz w:val="24"/>
          <w:szCs w:val="24"/>
        </w:rPr>
        <w:t xml:space="preserve"> car c’est cela qui comptera comme inscription officielle de votre enfant dans la Compagnie et qui l’assurera auprès de la GCB.</w:t>
      </w:r>
    </w:p>
    <w:p w14:paraId="61757AF1" w14:textId="458F8356" w:rsidR="007A73BE" w:rsidRPr="0015288E" w:rsidRDefault="00941EC9" w:rsidP="0015288E">
      <w:pPr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Comme pour tout payement durant l’année, ceci ne doit pas être un frein à la participation de votre enfant. Si c’est le cas</w:t>
      </w:r>
      <w:r w:rsidR="00111449">
        <w:rPr>
          <w:rFonts w:eastAsia="Calibri" w:cstheme="minorHAnsi"/>
          <w:color w:val="000000" w:themeColor="text1"/>
          <w:sz w:val="24"/>
          <w:szCs w:val="24"/>
        </w:rPr>
        <w:t>,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n’hésitez pas à nous en faire part et nous pourrons trouver une solution ou directement avec le staff d’Unité.</w:t>
      </w:r>
    </w:p>
    <w:p w14:paraId="2A0ADE25" w14:textId="02E041B2" w:rsidR="00E679A8" w:rsidRPr="00F91291" w:rsidRDefault="00E679A8" w:rsidP="00E679A8">
      <w:pPr>
        <w:rPr>
          <w:rFonts w:cstheme="minorHAnsi"/>
          <w:sz w:val="24"/>
          <w:szCs w:val="24"/>
        </w:rPr>
      </w:pPr>
      <w:r w:rsidRPr="00F91291">
        <w:rPr>
          <w:rFonts w:cstheme="minorHAnsi"/>
          <w:sz w:val="24"/>
          <w:szCs w:val="24"/>
        </w:rPr>
        <w:t>Si vous avez encore des questions</w:t>
      </w:r>
      <w:r w:rsidR="00111449">
        <w:rPr>
          <w:rFonts w:cstheme="minorHAnsi"/>
          <w:sz w:val="24"/>
          <w:szCs w:val="24"/>
        </w:rPr>
        <w:t>,</w:t>
      </w:r>
      <w:r w:rsidRPr="00F91291">
        <w:rPr>
          <w:rFonts w:cstheme="minorHAnsi"/>
          <w:sz w:val="24"/>
          <w:szCs w:val="24"/>
        </w:rPr>
        <w:t xml:space="preserve"> n’hésitez pas à nous contacter !</w:t>
      </w:r>
    </w:p>
    <w:p w14:paraId="7DF8FACB" w14:textId="149E6DE4" w:rsidR="00E679A8" w:rsidRPr="00F91291" w:rsidRDefault="00E679A8" w:rsidP="00E679A8">
      <w:pPr>
        <w:rPr>
          <w:rFonts w:cstheme="minorHAnsi"/>
          <w:sz w:val="24"/>
          <w:szCs w:val="24"/>
        </w:rPr>
      </w:pPr>
      <w:r w:rsidRPr="00F91291">
        <w:rPr>
          <w:rFonts w:cstheme="minorHAnsi"/>
          <w:sz w:val="24"/>
          <w:szCs w:val="24"/>
        </w:rPr>
        <w:t xml:space="preserve">Bonne journée et hâte de vous voir en pleine forme </w:t>
      </w:r>
      <w:r w:rsidR="006A5E18">
        <w:rPr>
          <w:rFonts w:cstheme="minorHAnsi"/>
          <w:sz w:val="24"/>
          <w:szCs w:val="24"/>
        </w:rPr>
        <w:t>le 2</w:t>
      </w:r>
      <w:r w:rsidR="00112EBA">
        <w:rPr>
          <w:rFonts w:cstheme="minorHAnsi"/>
          <w:sz w:val="24"/>
          <w:szCs w:val="24"/>
        </w:rPr>
        <w:t>2</w:t>
      </w:r>
      <w:r w:rsidRPr="00F91291">
        <w:rPr>
          <w:rFonts w:cstheme="minorHAnsi"/>
          <w:sz w:val="24"/>
          <w:szCs w:val="24"/>
        </w:rPr>
        <w:t> !!</w:t>
      </w:r>
    </w:p>
    <w:p w14:paraId="53BA3747" w14:textId="77777777" w:rsidR="00E679A8" w:rsidRPr="00F91291" w:rsidRDefault="00E679A8" w:rsidP="00E679A8">
      <w:pPr>
        <w:rPr>
          <w:rFonts w:cstheme="minorHAnsi"/>
          <w:sz w:val="24"/>
          <w:szCs w:val="24"/>
        </w:rPr>
      </w:pPr>
    </w:p>
    <w:p w14:paraId="1D9B6B5B" w14:textId="79D6AE16" w:rsidR="00994B4E" w:rsidRPr="00F91291" w:rsidRDefault="00E679A8" w:rsidP="00994B4E">
      <w:pPr>
        <w:rPr>
          <w:rFonts w:cstheme="minorHAnsi"/>
          <w:sz w:val="24"/>
          <w:szCs w:val="24"/>
        </w:rPr>
      </w:pPr>
      <w:r w:rsidRPr="00F91291">
        <w:rPr>
          <w:rFonts w:cstheme="minorHAnsi"/>
          <w:sz w:val="24"/>
          <w:szCs w:val="24"/>
        </w:rPr>
        <w:t>Le staff CS</w:t>
      </w:r>
    </w:p>
    <w:p w14:paraId="7F92AAF8" w14:textId="38B5D944" w:rsidR="00962657" w:rsidRPr="00F91291" w:rsidRDefault="00962657" w:rsidP="00994B4E">
      <w:pPr>
        <w:rPr>
          <w:rFonts w:cstheme="minorHAnsi"/>
          <w:sz w:val="24"/>
          <w:szCs w:val="24"/>
        </w:rPr>
      </w:pPr>
    </w:p>
    <w:p w14:paraId="335CD235" w14:textId="57FB921F" w:rsidR="0048565C" w:rsidRPr="00F91291" w:rsidRDefault="0048565C">
      <w:pPr>
        <w:rPr>
          <w:rFonts w:cstheme="minorHAnsi"/>
          <w:sz w:val="24"/>
          <w:szCs w:val="24"/>
        </w:rPr>
      </w:pPr>
      <w:r w:rsidRPr="00F91291">
        <w:rPr>
          <w:rFonts w:cstheme="minorHAnsi"/>
          <w:sz w:val="24"/>
          <w:szCs w:val="24"/>
        </w:rPr>
        <w:br w:type="page"/>
      </w:r>
    </w:p>
    <w:p w14:paraId="692191A4" w14:textId="7AF8D6C3" w:rsidR="00962657" w:rsidRPr="00F91291" w:rsidRDefault="0048565C" w:rsidP="00994B4E">
      <w:pPr>
        <w:rPr>
          <w:rFonts w:cstheme="minorHAnsi"/>
          <w:sz w:val="24"/>
          <w:szCs w:val="24"/>
        </w:rPr>
      </w:pPr>
      <w:r w:rsidRPr="00F91291">
        <w:rPr>
          <w:rFonts w:cstheme="minorHAnsi"/>
          <w:sz w:val="24"/>
          <w:szCs w:val="24"/>
        </w:rPr>
        <w:lastRenderedPageBreak/>
        <w:t>Q2 ( !! Provisoires !!)</w:t>
      </w:r>
    </w:p>
    <w:p w14:paraId="3753E210" w14:textId="281456F5" w:rsidR="0048565C" w:rsidRPr="00F91291" w:rsidRDefault="0048565C" w:rsidP="00994B4E">
      <w:pPr>
        <w:rPr>
          <w:rFonts w:cstheme="minorHAnsi"/>
          <w:sz w:val="24"/>
          <w:szCs w:val="24"/>
        </w:rPr>
      </w:pPr>
    </w:p>
    <w:tbl>
      <w:tblPr>
        <w:tblStyle w:val="Grilledutableau"/>
        <w:tblW w:w="11131" w:type="dxa"/>
        <w:tblInd w:w="-504" w:type="dxa"/>
        <w:tblLook w:val="04A0" w:firstRow="1" w:lastRow="0" w:firstColumn="1" w:lastColumn="0" w:noHBand="0" w:noVBand="1"/>
      </w:tblPr>
      <w:tblGrid>
        <w:gridCol w:w="2518"/>
        <w:gridCol w:w="2518"/>
        <w:gridCol w:w="2976"/>
        <w:gridCol w:w="3119"/>
      </w:tblGrid>
      <w:tr w:rsidR="00C4122A" w:rsidRPr="00F91291" w14:paraId="6B7761E3" w14:textId="77777777" w:rsidTr="006F00A1">
        <w:trPr>
          <w:trHeight w:val="643"/>
        </w:trPr>
        <w:tc>
          <w:tcPr>
            <w:tcW w:w="2518" w:type="dxa"/>
            <w:vAlign w:val="center"/>
          </w:tcPr>
          <w:p w14:paraId="119BDABE" w14:textId="1229F251" w:rsidR="00C4122A" w:rsidRPr="00F91291" w:rsidRDefault="00C4122A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Quand ?</w:t>
            </w:r>
          </w:p>
        </w:tc>
        <w:tc>
          <w:tcPr>
            <w:tcW w:w="2518" w:type="dxa"/>
            <w:vAlign w:val="center"/>
          </w:tcPr>
          <w:p w14:paraId="23236399" w14:textId="0DDEAF82" w:rsidR="00C4122A" w:rsidRPr="00F91291" w:rsidRDefault="00C4122A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Quoi ?</w:t>
            </w:r>
          </w:p>
        </w:tc>
        <w:tc>
          <w:tcPr>
            <w:tcW w:w="2976" w:type="dxa"/>
            <w:vAlign w:val="center"/>
          </w:tcPr>
          <w:p w14:paraId="1FB09D61" w14:textId="76C41147" w:rsidR="00C4122A" w:rsidRPr="00F91291" w:rsidRDefault="00C4122A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Heure et rdv</w:t>
            </w:r>
          </w:p>
        </w:tc>
        <w:tc>
          <w:tcPr>
            <w:tcW w:w="3119" w:type="dxa"/>
            <w:vAlign w:val="center"/>
          </w:tcPr>
          <w:p w14:paraId="55925FF0" w14:textId="2E5C40BD" w:rsidR="00C4122A" w:rsidRPr="00F91291" w:rsidRDefault="00C4122A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Infos en plus</w:t>
            </w:r>
          </w:p>
        </w:tc>
      </w:tr>
      <w:tr w:rsidR="00C4122A" w:rsidRPr="00F91291" w14:paraId="357E8D61" w14:textId="77777777" w:rsidTr="006F00A1">
        <w:trPr>
          <w:trHeight w:val="643"/>
        </w:trPr>
        <w:tc>
          <w:tcPr>
            <w:tcW w:w="2518" w:type="dxa"/>
            <w:vAlign w:val="center"/>
          </w:tcPr>
          <w:p w14:paraId="5DF32A4A" w14:textId="01FB8EBD" w:rsidR="00C4122A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4122A" w:rsidRPr="00F91291">
              <w:rPr>
                <w:rFonts w:cstheme="minorHAnsi"/>
                <w:sz w:val="24"/>
                <w:szCs w:val="24"/>
              </w:rPr>
              <w:t xml:space="preserve"> février</w:t>
            </w:r>
          </w:p>
        </w:tc>
        <w:tc>
          <w:tcPr>
            <w:tcW w:w="2518" w:type="dxa"/>
            <w:vAlign w:val="center"/>
          </w:tcPr>
          <w:p w14:paraId="54AA3737" w14:textId="2B3CEF8A" w:rsidR="00C4122A" w:rsidRPr="00EA5153" w:rsidRDefault="00EA5153" w:rsidP="00C412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5153">
              <w:rPr>
                <w:rFonts w:cstheme="minorHAnsi"/>
                <w:b/>
                <w:bCs/>
                <w:sz w:val="24"/>
                <w:szCs w:val="24"/>
              </w:rPr>
              <w:t>Réunion technique</w:t>
            </w:r>
          </w:p>
        </w:tc>
        <w:tc>
          <w:tcPr>
            <w:tcW w:w="2976" w:type="dxa"/>
            <w:vAlign w:val="center"/>
          </w:tcPr>
          <w:p w14:paraId="21152D1F" w14:textId="6E1C1183" w:rsidR="00C4122A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Infos à suivre </w:t>
            </w:r>
          </w:p>
        </w:tc>
        <w:tc>
          <w:tcPr>
            <w:tcW w:w="3119" w:type="dxa"/>
            <w:vAlign w:val="center"/>
          </w:tcPr>
          <w:p w14:paraId="4470C691" w14:textId="77777777" w:rsidR="00C4122A" w:rsidRPr="00F91291" w:rsidRDefault="00C4122A" w:rsidP="00C412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22A" w:rsidRPr="00F91291" w14:paraId="06F79EA5" w14:textId="77777777" w:rsidTr="006F00A1">
        <w:trPr>
          <w:trHeight w:val="619"/>
        </w:trPr>
        <w:tc>
          <w:tcPr>
            <w:tcW w:w="2518" w:type="dxa"/>
            <w:vAlign w:val="center"/>
          </w:tcPr>
          <w:p w14:paraId="5302A0DF" w14:textId="2D6F64ED" w:rsidR="00C4122A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C4122A" w:rsidRPr="00F91291">
              <w:rPr>
                <w:rFonts w:cstheme="minorHAnsi"/>
                <w:sz w:val="24"/>
                <w:szCs w:val="24"/>
              </w:rPr>
              <w:t xml:space="preserve"> février</w:t>
            </w:r>
          </w:p>
        </w:tc>
        <w:tc>
          <w:tcPr>
            <w:tcW w:w="2518" w:type="dxa"/>
            <w:vAlign w:val="center"/>
          </w:tcPr>
          <w:p w14:paraId="26E274AA" w14:textId="371B4322" w:rsidR="00C4122A" w:rsidRPr="00F91291" w:rsidRDefault="00C4122A" w:rsidP="00C412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1291">
              <w:rPr>
                <w:rFonts w:cstheme="minorHAnsi"/>
                <w:b/>
                <w:bCs/>
                <w:sz w:val="24"/>
                <w:szCs w:val="24"/>
              </w:rPr>
              <w:t>Souper CS !!!</w:t>
            </w:r>
          </w:p>
        </w:tc>
        <w:tc>
          <w:tcPr>
            <w:tcW w:w="2976" w:type="dxa"/>
            <w:vAlign w:val="center"/>
          </w:tcPr>
          <w:p w14:paraId="58A25594" w14:textId="6D80D9D5" w:rsidR="00C4122A" w:rsidRPr="00F91291" w:rsidRDefault="00C4122A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Local à partir de 19h</w:t>
            </w:r>
          </w:p>
        </w:tc>
        <w:tc>
          <w:tcPr>
            <w:tcW w:w="3119" w:type="dxa"/>
            <w:vAlign w:val="center"/>
          </w:tcPr>
          <w:p w14:paraId="2AE43A03" w14:textId="33CBD301" w:rsidR="00C4122A" w:rsidRPr="00F91291" w:rsidRDefault="00C4122A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 xml:space="preserve">CP’S SP’S attendues le samedi matin </w:t>
            </w:r>
            <w:r w:rsidR="002C4887" w:rsidRPr="00F91291">
              <w:rPr>
                <w:rFonts w:cstheme="minorHAnsi"/>
                <w:sz w:val="24"/>
                <w:szCs w:val="24"/>
              </w:rPr>
              <w:t>j</w:t>
            </w:r>
            <w:r w:rsidR="002C4887">
              <w:rPr>
                <w:rFonts w:cstheme="minorHAnsi"/>
                <w:sz w:val="24"/>
                <w:szCs w:val="24"/>
              </w:rPr>
              <w:t>us</w:t>
            </w:r>
            <w:r w:rsidR="002C4887" w:rsidRPr="00F91291">
              <w:rPr>
                <w:rFonts w:cstheme="minorHAnsi"/>
                <w:sz w:val="24"/>
                <w:szCs w:val="24"/>
              </w:rPr>
              <w:t>qu’au</w:t>
            </w:r>
            <w:r w:rsidRPr="00F91291">
              <w:rPr>
                <w:rFonts w:cstheme="minorHAnsi"/>
                <w:sz w:val="24"/>
                <w:szCs w:val="24"/>
              </w:rPr>
              <w:t xml:space="preserve"> dimanche midi</w:t>
            </w:r>
          </w:p>
          <w:p w14:paraId="66B9F4F7" w14:textId="3AE4BD09" w:rsidR="00C4122A" w:rsidRPr="00F91291" w:rsidRDefault="00C4122A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(Info</w:t>
            </w:r>
            <w:r w:rsidR="006F00A1">
              <w:rPr>
                <w:rFonts w:cstheme="minorHAnsi"/>
                <w:sz w:val="24"/>
                <w:szCs w:val="24"/>
              </w:rPr>
              <w:t>s</w:t>
            </w:r>
            <w:r w:rsidRPr="00F91291">
              <w:rPr>
                <w:rFonts w:cstheme="minorHAnsi"/>
                <w:sz w:val="24"/>
                <w:szCs w:val="24"/>
              </w:rPr>
              <w:t xml:space="preserve"> à suivre)</w:t>
            </w:r>
          </w:p>
        </w:tc>
      </w:tr>
      <w:tr w:rsidR="00C4122A" w:rsidRPr="00F91291" w14:paraId="71DF88F1" w14:textId="77777777" w:rsidTr="006F00A1">
        <w:trPr>
          <w:trHeight w:val="643"/>
        </w:trPr>
        <w:tc>
          <w:tcPr>
            <w:tcW w:w="2518" w:type="dxa"/>
            <w:vAlign w:val="center"/>
          </w:tcPr>
          <w:p w14:paraId="648DDD88" w14:textId="2CF16BD9" w:rsidR="00C4122A" w:rsidRPr="00F91291" w:rsidRDefault="00C4122A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1</w:t>
            </w:r>
            <w:r w:rsidR="00EA5153">
              <w:rPr>
                <w:rFonts w:cstheme="minorHAnsi"/>
                <w:sz w:val="24"/>
                <w:szCs w:val="24"/>
              </w:rPr>
              <w:t>5</w:t>
            </w:r>
            <w:r w:rsidRPr="00F91291">
              <w:rPr>
                <w:rFonts w:cstheme="minorHAnsi"/>
                <w:sz w:val="24"/>
                <w:szCs w:val="24"/>
              </w:rPr>
              <w:t xml:space="preserve"> février</w:t>
            </w:r>
          </w:p>
        </w:tc>
        <w:tc>
          <w:tcPr>
            <w:tcW w:w="2518" w:type="dxa"/>
            <w:vAlign w:val="center"/>
          </w:tcPr>
          <w:p w14:paraId="65BCBF53" w14:textId="003B92BC" w:rsidR="00C4122A" w:rsidRPr="00F91291" w:rsidRDefault="00C4122A" w:rsidP="00C412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1291">
              <w:rPr>
                <w:rFonts w:cstheme="minorHAnsi"/>
                <w:b/>
                <w:bCs/>
                <w:sz w:val="24"/>
                <w:szCs w:val="24"/>
              </w:rPr>
              <w:t xml:space="preserve">Réunion </w:t>
            </w:r>
            <w:r w:rsidR="00EA5153">
              <w:rPr>
                <w:rFonts w:cstheme="minorHAnsi"/>
                <w:b/>
                <w:bCs/>
                <w:sz w:val="24"/>
                <w:szCs w:val="24"/>
              </w:rPr>
              <w:t>normale</w:t>
            </w:r>
          </w:p>
          <w:p w14:paraId="31789016" w14:textId="0878EE0C" w:rsidR="00C4122A" w:rsidRPr="00F91291" w:rsidRDefault="00C4122A" w:rsidP="00C412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93C621F" w14:textId="40C8FEE8" w:rsidR="00C4122A" w:rsidRPr="00F91291" w:rsidRDefault="00C4122A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13h45-&gt;17h45 (début à la place et fin au local)</w:t>
            </w:r>
          </w:p>
        </w:tc>
        <w:tc>
          <w:tcPr>
            <w:tcW w:w="3119" w:type="dxa"/>
            <w:vAlign w:val="center"/>
          </w:tcPr>
          <w:p w14:paraId="1C8D4011" w14:textId="2FF7E5CC" w:rsidR="00C4122A" w:rsidRPr="00F91291" w:rsidRDefault="00C4122A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 xml:space="preserve">Gouter des </w:t>
            </w:r>
            <w:r w:rsidR="00EA5153">
              <w:rPr>
                <w:rFonts w:cstheme="minorHAnsi"/>
                <w:sz w:val="24"/>
                <w:szCs w:val="24"/>
              </w:rPr>
              <w:t>Pandas</w:t>
            </w:r>
          </w:p>
        </w:tc>
      </w:tr>
      <w:tr w:rsidR="00EA5153" w:rsidRPr="00F91291" w14:paraId="0D5478C3" w14:textId="77777777" w:rsidTr="006F00A1">
        <w:trPr>
          <w:trHeight w:val="643"/>
        </w:trPr>
        <w:tc>
          <w:tcPr>
            <w:tcW w:w="2518" w:type="dxa"/>
            <w:vAlign w:val="center"/>
          </w:tcPr>
          <w:p w14:paraId="22F56303" w14:textId="3B5044E8" w:rsidR="00EA5153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22 février </w:t>
            </w:r>
          </w:p>
        </w:tc>
        <w:tc>
          <w:tcPr>
            <w:tcW w:w="2518" w:type="dxa"/>
            <w:vAlign w:val="center"/>
          </w:tcPr>
          <w:p w14:paraId="3AE44188" w14:textId="2F19F5B7" w:rsidR="00EA5153" w:rsidRPr="00EA5153" w:rsidRDefault="00EA5153" w:rsidP="00C412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Réunion de patrouilles</w:t>
            </w:r>
          </w:p>
        </w:tc>
        <w:tc>
          <w:tcPr>
            <w:tcW w:w="2976" w:type="dxa"/>
            <w:vAlign w:val="center"/>
          </w:tcPr>
          <w:p w14:paraId="61B2D745" w14:textId="77777777" w:rsidR="00EA5153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4F95C3E" w14:textId="77777777" w:rsidR="00EA5153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22A" w:rsidRPr="00F91291" w14:paraId="2DA6CF6A" w14:textId="77777777" w:rsidTr="006F00A1">
        <w:trPr>
          <w:trHeight w:val="643"/>
        </w:trPr>
        <w:tc>
          <w:tcPr>
            <w:tcW w:w="2518" w:type="dxa"/>
            <w:vAlign w:val="center"/>
          </w:tcPr>
          <w:p w14:paraId="27956B4E" w14:textId="60A665E3" w:rsidR="00C4122A" w:rsidRPr="00F91291" w:rsidRDefault="00677967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8 mars</w:t>
            </w:r>
          </w:p>
        </w:tc>
        <w:tc>
          <w:tcPr>
            <w:tcW w:w="2518" w:type="dxa"/>
            <w:vAlign w:val="center"/>
          </w:tcPr>
          <w:p w14:paraId="2A425C97" w14:textId="788B4C2F" w:rsidR="00C4122A" w:rsidRPr="00F91291" w:rsidRDefault="00EA5153" w:rsidP="00C412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Réunion normale</w:t>
            </w:r>
          </w:p>
        </w:tc>
        <w:tc>
          <w:tcPr>
            <w:tcW w:w="2976" w:type="dxa"/>
            <w:vAlign w:val="center"/>
          </w:tcPr>
          <w:p w14:paraId="4EE6CABF" w14:textId="118E57BF" w:rsidR="00677967" w:rsidRPr="00EA5153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13h45-&gt;17h45 (début à la place et fin au local)</w:t>
            </w:r>
          </w:p>
        </w:tc>
        <w:tc>
          <w:tcPr>
            <w:tcW w:w="3119" w:type="dxa"/>
            <w:vAlign w:val="center"/>
          </w:tcPr>
          <w:p w14:paraId="06FCDC94" w14:textId="381BDD86" w:rsidR="00C4122A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Gouter </w:t>
            </w:r>
            <w:r w:rsidR="00607551">
              <w:rPr>
                <w:rFonts w:cstheme="minorHAnsi"/>
                <w:sz w:val="24"/>
                <w:szCs w:val="24"/>
              </w:rPr>
              <w:t xml:space="preserve">par les Ping’s </w:t>
            </w:r>
          </w:p>
        </w:tc>
      </w:tr>
      <w:tr w:rsidR="00C4122A" w:rsidRPr="00F91291" w14:paraId="6DC7E79E" w14:textId="77777777" w:rsidTr="006F00A1">
        <w:trPr>
          <w:trHeight w:val="643"/>
        </w:trPr>
        <w:tc>
          <w:tcPr>
            <w:tcW w:w="2518" w:type="dxa"/>
            <w:vAlign w:val="center"/>
          </w:tcPr>
          <w:p w14:paraId="736FF171" w14:textId="68CBFAE1" w:rsidR="00C4122A" w:rsidRPr="00F91291" w:rsidRDefault="00677967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1</w:t>
            </w:r>
            <w:r w:rsidR="00EA5153">
              <w:rPr>
                <w:rFonts w:cstheme="minorHAnsi"/>
                <w:sz w:val="24"/>
                <w:szCs w:val="24"/>
              </w:rPr>
              <w:t>4-15</w:t>
            </w:r>
            <w:r w:rsidRPr="00F91291">
              <w:rPr>
                <w:rFonts w:cstheme="minorHAnsi"/>
                <w:sz w:val="24"/>
                <w:szCs w:val="24"/>
              </w:rPr>
              <w:t xml:space="preserve"> mars</w:t>
            </w:r>
          </w:p>
        </w:tc>
        <w:tc>
          <w:tcPr>
            <w:tcW w:w="2518" w:type="dxa"/>
            <w:vAlign w:val="center"/>
          </w:tcPr>
          <w:p w14:paraId="288E7762" w14:textId="68BB3F9F" w:rsidR="00677967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Weekend CP’s/SP’s</w:t>
            </w:r>
          </w:p>
        </w:tc>
        <w:tc>
          <w:tcPr>
            <w:tcW w:w="2976" w:type="dxa"/>
            <w:vAlign w:val="center"/>
          </w:tcPr>
          <w:p w14:paraId="7C86C3D6" w14:textId="66859C7C" w:rsidR="00C4122A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Infos à suivre </w:t>
            </w:r>
          </w:p>
        </w:tc>
        <w:tc>
          <w:tcPr>
            <w:tcW w:w="3119" w:type="dxa"/>
            <w:vAlign w:val="center"/>
          </w:tcPr>
          <w:p w14:paraId="5913F5C2" w14:textId="295A0D1C" w:rsidR="00C4122A" w:rsidRPr="00F91291" w:rsidRDefault="00C4122A" w:rsidP="00C412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22A" w:rsidRPr="00F91291" w14:paraId="3804E882" w14:textId="77777777" w:rsidTr="006F00A1">
        <w:trPr>
          <w:trHeight w:val="619"/>
        </w:trPr>
        <w:tc>
          <w:tcPr>
            <w:tcW w:w="2518" w:type="dxa"/>
            <w:vAlign w:val="center"/>
          </w:tcPr>
          <w:p w14:paraId="290D97EE" w14:textId="497A0C79" w:rsidR="00C4122A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677967" w:rsidRPr="00F91291">
              <w:rPr>
                <w:rFonts w:cstheme="minorHAnsi"/>
                <w:sz w:val="24"/>
                <w:szCs w:val="24"/>
              </w:rPr>
              <w:t xml:space="preserve"> mars</w:t>
            </w:r>
          </w:p>
        </w:tc>
        <w:tc>
          <w:tcPr>
            <w:tcW w:w="2518" w:type="dxa"/>
            <w:vAlign w:val="center"/>
          </w:tcPr>
          <w:p w14:paraId="098A3EEF" w14:textId="2A2E641A" w:rsidR="00677967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Réunion de patrouille</w:t>
            </w:r>
          </w:p>
        </w:tc>
        <w:tc>
          <w:tcPr>
            <w:tcW w:w="2976" w:type="dxa"/>
            <w:vAlign w:val="center"/>
          </w:tcPr>
          <w:p w14:paraId="179D1684" w14:textId="50C313E2" w:rsidR="00C4122A" w:rsidRPr="00F91291" w:rsidRDefault="00C4122A" w:rsidP="00C412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0758892" w14:textId="77777777" w:rsidR="00C4122A" w:rsidRPr="00F91291" w:rsidRDefault="00C4122A" w:rsidP="00C412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22A" w:rsidRPr="00F91291" w14:paraId="7F1C91F3" w14:textId="77777777" w:rsidTr="006F00A1">
        <w:trPr>
          <w:trHeight w:val="643"/>
        </w:trPr>
        <w:tc>
          <w:tcPr>
            <w:tcW w:w="2518" w:type="dxa"/>
            <w:vAlign w:val="center"/>
          </w:tcPr>
          <w:p w14:paraId="2F58A828" w14:textId="2D3EE06F" w:rsidR="00C4122A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29-30 mars</w:t>
            </w:r>
          </w:p>
        </w:tc>
        <w:tc>
          <w:tcPr>
            <w:tcW w:w="2518" w:type="dxa"/>
            <w:vAlign w:val="center"/>
          </w:tcPr>
          <w:p w14:paraId="7737DF2B" w14:textId="474A9389" w:rsidR="00C4122A" w:rsidRPr="00F91291" w:rsidRDefault="00EA5153" w:rsidP="00C412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24H vélo du bois de la Cambre</w:t>
            </w:r>
          </w:p>
        </w:tc>
        <w:tc>
          <w:tcPr>
            <w:tcW w:w="2976" w:type="dxa"/>
            <w:vAlign w:val="center"/>
          </w:tcPr>
          <w:p w14:paraId="35797041" w14:textId="4FA0A4B1" w:rsidR="00C4122A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Info à suivre </w:t>
            </w:r>
          </w:p>
        </w:tc>
        <w:tc>
          <w:tcPr>
            <w:tcW w:w="3119" w:type="dxa"/>
            <w:vAlign w:val="center"/>
          </w:tcPr>
          <w:p w14:paraId="0ED43C5E" w14:textId="60DAF676" w:rsidR="00677967" w:rsidRPr="00F91291" w:rsidRDefault="00677967" w:rsidP="006779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22A" w:rsidRPr="00F91291" w14:paraId="032D7BEC" w14:textId="77777777" w:rsidTr="006F00A1">
        <w:trPr>
          <w:trHeight w:val="643"/>
        </w:trPr>
        <w:tc>
          <w:tcPr>
            <w:tcW w:w="2518" w:type="dxa"/>
            <w:vAlign w:val="center"/>
          </w:tcPr>
          <w:p w14:paraId="06181323" w14:textId="4B0DCAAF" w:rsidR="00C4122A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 avril </w:t>
            </w:r>
          </w:p>
        </w:tc>
        <w:tc>
          <w:tcPr>
            <w:tcW w:w="2518" w:type="dxa"/>
            <w:vAlign w:val="center"/>
          </w:tcPr>
          <w:p w14:paraId="6D83FEEC" w14:textId="77777777" w:rsidR="00C4122A" w:rsidRDefault="00EA5153" w:rsidP="00C412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Réunion normale </w:t>
            </w:r>
          </w:p>
          <w:p w14:paraId="64A2E2EE" w14:textId="33EB0B60" w:rsidR="00EA5153" w:rsidRPr="00EA5153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+ Souper loups </w:t>
            </w:r>
          </w:p>
        </w:tc>
        <w:tc>
          <w:tcPr>
            <w:tcW w:w="2976" w:type="dxa"/>
            <w:vAlign w:val="center"/>
          </w:tcPr>
          <w:p w14:paraId="57E8ADA9" w14:textId="4EA642A3" w:rsidR="00677967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13h45-&gt;17h45 (début à la place et fin au local)</w:t>
            </w:r>
          </w:p>
        </w:tc>
        <w:tc>
          <w:tcPr>
            <w:tcW w:w="3119" w:type="dxa"/>
            <w:vAlign w:val="center"/>
          </w:tcPr>
          <w:p w14:paraId="145B0723" w14:textId="02E201CE" w:rsidR="00C4122A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Gouter </w:t>
            </w:r>
            <w:r w:rsidR="00607551">
              <w:rPr>
                <w:rFonts w:cstheme="minorHAnsi"/>
                <w:sz w:val="24"/>
                <w:szCs w:val="24"/>
              </w:rPr>
              <w:t>par le staff</w:t>
            </w:r>
          </w:p>
        </w:tc>
      </w:tr>
      <w:tr w:rsidR="00C4122A" w:rsidRPr="00F91291" w14:paraId="277E318B" w14:textId="77777777" w:rsidTr="006F00A1">
        <w:trPr>
          <w:trHeight w:val="643"/>
        </w:trPr>
        <w:tc>
          <w:tcPr>
            <w:tcW w:w="2518" w:type="dxa"/>
            <w:vAlign w:val="center"/>
          </w:tcPr>
          <w:p w14:paraId="02F7B4AD" w14:textId="140CB8CF" w:rsidR="00C4122A" w:rsidRPr="00F91291" w:rsidRDefault="004B6D25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677967" w:rsidRPr="00F91291">
              <w:rPr>
                <w:rFonts w:cstheme="minorHAnsi"/>
                <w:sz w:val="24"/>
                <w:szCs w:val="24"/>
              </w:rPr>
              <w:t xml:space="preserve"> avril</w:t>
            </w:r>
          </w:p>
        </w:tc>
        <w:tc>
          <w:tcPr>
            <w:tcW w:w="2518" w:type="dxa"/>
            <w:vAlign w:val="center"/>
          </w:tcPr>
          <w:p w14:paraId="73DAFD34" w14:textId="57CE128C" w:rsidR="00C4122A" w:rsidRPr="00F91291" w:rsidRDefault="00EA5153" w:rsidP="00C412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Fête d’unité </w:t>
            </w:r>
          </w:p>
        </w:tc>
        <w:tc>
          <w:tcPr>
            <w:tcW w:w="2976" w:type="dxa"/>
            <w:vAlign w:val="center"/>
          </w:tcPr>
          <w:p w14:paraId="3330B91C" w14:textId="3BC82149" w:rsidR="00C4122A" w:rsidRPr="00F91291" w:rsidRDefault="00677967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Toute la journée</w:t>
            </w:r>
          </w:p>
        </w:tc>
        <w:tc>
          <w:tcPr>
            <w:tcW w:w="3119" w:type="dxa"/>
            <w:vAlign w:val="center"/>
          </w:tcPr>
          <w:p w14:paraId="6F3A37DE" w14:textId="504BD776" w:rsidR="00C4122A" w:rsidRPr="00F91291" w:rsidRDefault="00677967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Info</w:t>
            </w:r>
            <w:r w:rsidR="00EA5153">
              <w:rPr>
                <w:rFonts w:cstheme="minorHAnsi"/>
                <w:sz w:val="24"/>
                <w:szCs w:val="24"/>
              </w:rPr>
              <w:t>s</w:t>
            </w:r>
            <w:r w:rsidRPr="00F91291">
              <w:rPr>
                <w:rFonts w:cstheme="minorHAnsi"/>
                <w:sz w:val="24"/>
                <w:szCs w:val="24"/>
              </w:rPr>
              <w:t xml:space="preserve"> à suivre</w:t>
            </w:r>
          </w:p>
        </w:tc>
      </w:tr>
      <w:tr w:rsidR="004B6D25" w:rsidRPr="00F91291" w14:paraId="45822B05" w14:textId="77777777" w:rsidTr="006F00A1">
        <w:trPr>
          <w:trHeight w:val="643"/>
        </w:trPr>
        <w:tc>
          <w:tcPr>
            <w:tcW w:w="2518" w:type="dxa"/>
            <w:vAlign w:val="center"/>
          </w:tcPr>
          <w:p w14:paraId="6D2AAA72" w14:textId="02B52268" w:rsidR="004B6D25" w:rsidRDefault="004B6D25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27 avril </w:t>
            </w:r>
          </w:p>
        </w:tc>
        <w:tc>
          <w:tcPr>
            <w:tcW w:w="2518" w:type="dxa"/>
            <w:vAlign w:val="center"/>
          </w:tcPr>
          <w:p w14:paraId="18D9C1F7" w14:textId="1A446586" w:rsidR="004B6D25" w:rsidRDefault="004B6D25" w:rsidP="00C412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Saint-Georges</w:t>
            </w:r>
          </w:p>
        </w:tc>
        <w:tc>
          <w:tcPr>
            <w:tcW w:w="2976" w:type="dxa"/>
            <w:vAlign w:val="center"/>
          </w:tcPr>
          <w:p w14:paraId="74F2DF98" w14:textId="719EC131" w:rsidR="004B6D25" w:rsidRPr="00F91291" w:rsidRDefault="004B6D25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 matin</w:t>
            </w:r>
          </w:p>
        </w:tc>
        <w:tc>
          <w:tcPr>
            <w:tcW w:w="3119" w:type="dxa"/>
            <w:vAlign w:val="center"/>
          </w:tcPr>
          <w:p w14:paraId="2478B345" w14:textId="5D45C2E6" w:rsidR="004B6D25" w:rsidRPr="00F91291" w:rsidRDefault="004B6D25" w:rsidP="004B6D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Infos à suivre</w:t>
            </w:r>
          </w:p>
        </w:tc>
      </w:tr>
      <w:tr w:rsidR="00EA5153" w:rsidRPr="00F91291" w14:paraId="4C9B8BD7" w14:textId="77777777" w:rsidTr="006F00A1">
        <w:trPr>
          <w:trHeight w:val="643"/>
        </w:trPr>
        <w:tc>
          <w:tcPr>
            <w:tcW w:w="2518" w:type="dxa"/>
            <w:vAlign w:val="center"/>
          </w:tcPr>
          <w:p w14:paraId="3D41C0C7" w14:textId="247A4B9B" w:rsidR="00EA5153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mai</w:t>
            </w:r>
          </w:p>
        </w:tc>
        <w:tc>
          <w:tcPr>
            <w:tcW w:w="2518" w:type="dxa"/>
            <w:vAlign w:val="center"/>
          </w:tcPr>
          <w:p w14:paraId="1E8D55CE" w14:textId="1FDF0053" w:rsidR="00EA5153" w:rsidRPr="00EA5153" w:rsidRDefault="00EA5153" w:rsidP="00C412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Réunion spéciale</w:t>
            </w:r>
          </w:p>
        </w:tc>
        <w:tc>
          <w:tcPr>
            <w:tcW w:w="2976" w:type="dxa"/>
            <w:vAlign w:val="center"/>
          </w:tcPr>
          <w:p w14:paraId="2F218C90" w14:textId="239E7EA3" w:rsidR="00EA5153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Toute la journée </w:t>
            </w:r>
          </w:p>
        </w:tc>
        <w:tc>
          <w:tcPr>
            <w:tcW w:w="3119" w:type="dxa"/>
            <w:vAlign w:val="center"/>
          </w:tcPr>
          <w:p w14:paraId="351A4A27" w14:textId="03EDAE7E" w:rsidR="00EA5153" w:rsidRPr="00F91291" w:rsidRDefault="00EA5153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Infos à suivre </w:t>
            </w:r>
          </w:p>
        </w:tc>
      </w:tr>
      <w:tr w:rsidR="00C4122A" w:rsidRPr="00F91291" w14:paraId="60013EB1" w14:textId="77777777" w:rsidTr="006F00A1">
        <w:trPr>
          <w:trHeight w:val="619"/>
        </w:trPr>
        <w:tc>
          <w:tcPr>
            <w:tcW w:w="2518" w:type="dxa"/>
            <w:vAlign w:val="center"/>
          </w:tcPr>
          <w:p w14:paraId="2F3F5892" w14:textId="643B6BF1" w:rsidR="00C4122A" w:rsidRPr="00F91291" w:rsidRDefault="006F00A1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77967" w:rsidRPr="00F91291">
              <w:rPr>
                <w:rFonts w:cstheme="minorHAnsi"/>
                <w:sz w:val="24"/>
                <w:szCs w:val="24"/>
              </w:rPr>
              <w:t xml:space="preserve"> au 2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677967" w:rsidRPr="00F91291">
              <w:rPr>
                <w:rFonts w:cstheme="minorHAnsi"/>
                <w:sz w:val="24"/>
                <w:szCs w:val="24"/>
              </w:rPr>
              <w:t xml:space="preserve"> juillet</w:t>
            </w:r>
          </w:p>
        </w:tc>
        <w:tc>
          <w:tcPr>
            <w:tcW w:w="2518" w:type="dxa"/>
            <w:vAlign w:val="center"/>
          </w:tcPr>
          <w:p w14:paraId="2C359FEC" w14:textId="4E0AFD86" w:rsidR="00C4122A" w:rsidRPr="00F91291" w:rsidRDefault="00677967" w:rsidP="00C412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1291">
              <w:rPr>
                <w:rFonts w:cstheme="minorHAnsi"/>
                <w:b/>
                <w:bCs/>
                <w:sz w:val="24"/>
                <w:szCs w:val="24"/>
              </w:rPr>
              <w:t>CAMP !!</w:t>
            </w:r>
          </w:p>
        </w:tc>
        <w:tc>
          <w:tcPr>
            <w:tcW w:w="2976" w:type="dxa"/>
            <w:vAlign w:val="center"/>
          </w:tcPr>
          <w:p w14:paraId="5C538556" w14:textId="2A8DC239" w:rsidR="00C4122A" w:rsidRPr="00F91291" w:rsidRDefault="00677967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 xml:space="preserve">CP’S SP’S rdv </w:t>
            </w:r>
            <w:r w:rsidR="006F00A1">
              <w:rPr>
                <w:rFonts w:cstheme="minorHAnsi"/>
                <w:sz w:val="24"/>
                <w:szCs w:val="24"/>
              </w:rPr>
              <w:t>le 3</w:t>
            </w:r>
            <w:r w:rsidRPr="00F91291">
              <w:rPr>
                <w:rFonts w:cstheme="minorHAnsi"/>
                <w:sz w:val="24"/>
                <w:szCs w:val="24"/>
              </w:rPr>
              <w:t xml:space="preserve">/07 </w:t>
            </w:r>
            <w:r w:rsidR="006F00A1">
              <w:rPr>
                <w:rFonts w:cstheme="minorHAnsi"/>
                <w:sz w:val="24"/>
                <w:szCs w:val="24"/>
              </w:rPr>
              <w:t>(heure à confirmer)</w:t>
            </w:r>
          </w:p>
          <w:p w14:paraId="2044F422" w14:textId="269ED584" w:rsidR="00677967" w:rsidRPr="00F91291" w:rsidRDefault="00677967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 xml:space="preserve">Reste de la compa </w:t>
            </w:r>
            <w:r w:rsidR="006F00A1">
              <w:rPr>
                <w:rFonts w:cstheme="minorHAnsi"/>
                <w:sz w:val="24"/>
                <w:szCs w:val="24"/>
              </w:rPr>
              <w:t>5</w:t>
            </w:r>
            <w:r w:rsidRPr="00F91291">
              <w:rPr>
                <w:rFonts w:cstheme="minorHAnsi"/>
                <w:sz w:val="24"/>
                <w:szCs w:val="24"/>
              </w:rPr>
              <w:t xml:space="preserve">/07 </w:t>
            </w:r>
            <w:r w:rsidR="006F00A1">
              <w:rPr>
                <w:rFonts w:cstheme="minorHAnsi"/>
                <w:sz w:val="24"/>
                <w:szCs w:val="24"/>
              </w:rPr>
              <w:t>(heure à confirmer)</w:t>
            </w:r>
          </w:p>
        </w:tc>
        <w:tc>
          <w:tcPr>
            <w:tcW w:w="3119" w:type="dxa"/>
            <w:vAlign w:val="center"/>
          </w:tcPr>
          <w:p w14:paraId="10567633" w14:textId="0895B2D8" w:rsidR="00C4122A" w:rsidRPr="00F91291" w:rsidRDefault="00677967" w:rsidP="00C41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291">
              <w:rPr>
                <w:rFonts w:cstheme="minorHAnsi"/>
                <w:sz w:val="24"/>
                <w:szCs w:val="24"/>
              </w:rPr>
              <w:t>Info</w:t>
            </w:r>
            <w:r w:rsidR="00EA5153">
              <w:rPr>
                <w:rFonts w:cstheme="minorHAnsi"/>
                <w:sz w:val="24"/>
                <w:szCs w:val="24"/>
              </w:rPr>
              <w:t>s</w:t>
            </w:r>
            <w:r w:rsidRPr="00F91291">
              <w:rPr>
                <w:rFonts w:cstheme="minorHAnsi"/>
                <w:sz w:val="24"/>
                <w:szCs w:val="24"/>
              </w:rPr>
              <w:t xml:space="preserve"> à suivre</w:t>
            </w:r>
          </w:p>
        </w:tc>
      </w:tr>
    </w:tbl>
    <w:p w14:paraId="2F58B1FF" w14:textId="77777777" w:rsidR="0048565C" w:rsidRPr="00F91291" w:rsidRDefault="0048565C" w:rsidP="00994B4E">
      <w:pPr>
        <w:rPr>
          <w:rFonts w:cstheme="minorHAnsi"/>
          <w:sz w:val="24"/>
          <w:szCs w:val="24"/>
        </w:rPr>
      </w:pPr>
    </w:p>
    <w:sectPr w:rsidR="0048565C" w:rsidRPr="00F91291" w:rsidSect="00FE6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A335D"/>
    <w:multiLevelType w:val="hybridMultilevel"/>
    <w:tmpl w:val="8FFE9970"/>
    <w:lvl w:ilvl="0" w:tplc="D7AA17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54115"/>
    <w:multiLevelType w:val="hybridMultilevel"/>
    <w:tmpl w:val="117AF204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B093E"/>
    <w:multiLevelType w:val="hybridMultilevel"/>
    <w:tmpl w:val="A36C10E6"/>
    <w:lvl w:ilvl="0" w:tplc="08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36573316">
    <w:abstractNumId w:val="1"/>
  </w:num>
  <w:num w:numId="2" w16cid:durableId="634680597">
    <w:abstractNumId w:val="2"/>
  </w:num>
  <w:num w:numId="3" w16cid:durableId="32775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4E"/>
    <w:rsid w:val="00083049"/>
    <w:rsid w:val="000E7B3F"/>
    <w:rsid w:val="00111449"/>
    <w:rsid w:val="00112EBA"/>
    <w:rsid w:val="0015288E"/>
    <w:rsid w:val="00154701"/>
    <w:rsid w:val="001E40F7"/>
    <w:rsid w:val="002010DD"/>
    <w:rsid w:val="002C4887"/>
    <w:rsid w:val="00315DED"/>
    <w:rsid w:val="003621D7"/>
    <w:rsid w:val="003737B1"/>
    <w:rsid w:val="003D6E00"/>
    <w:rsid w:val="0048565C"/>
    <w:rsid w:val="00493EA0"/>
    <w:rsid w:val="004B6D25"/>
    <w:rsid w:val="004F7092"/>
    <w:rsid w:val="00530F0C"/>
    <w:rsid w:val="00565FD0"/>
    <w:rsid w:val="00592058"/>
    <w:rsid w:val="005C2913"/>
    <w:rsid w:val="005C7449"/>
    <w:rsid w:val="005F06B6"/>
    <w:rsid w:val="00607551"/>
    <w:rsid w:val="00611E66"/>
    <w:rsid w:val="00630854"/>
    <w:rsid w:val="00670361"/>
    <w:rsid w:val="00677967"/>
    <w:rsid w:val="006A5E18"/>
    <w:rsid w:val="006F00A1"/>
    <w:rsid w:val="00730C7A"/>
    <w:rsid w:val="007A73BE"/>
    <w:rsid w:val="007E765F"/>
    <w:rsid w:val="00881515"/>
    <w:rsid w:val="008C5F21"/>
    <w:rsid w:val="008D7525"/>
    <w:rsid w:val="00941EC9"/>
    <w:rsid w:val="00962657"/>
    <w:rsid w:val="00994B4E"/>
    <w:rsid w:val="00AA609C"/>
    <w:rsid w:val="00B33AC8"/>
    <w:rsid w:val="00B72492"/>
    <w:rsid w:val="00B927F9"/>
    <w:rsid w:val="00C20909"/>
    <w:rsid w:val="00C375AB"/>
    <w:rsid w:val="00C4122A"/>
    <w:rsid w:val="00CD3BD8"/>
    <w:rsid w:val="00D3547D"/>
    <w:rsid w:val="00D826A8"/>
    <w:rsid w:val="00E10550"/>
    <w:rsid w:val="00E14F81"/>
    <w:rsid w:val="00E679A8"/>
    <w:rsid w:val="00E72DDC"/>
    <w:rsid w:val="00EA5153"/>
    <w:rsid w:val="00F14F35"/>
    <w:rsid w:val="00F25CC6"/>
    <w:rsid w:val="00F91291"/>
    <w:rsid w:val="00FB1363"/>
    <w:rsid w:val="00FC2E9D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A416"/>
  <w15:chartTrackingRefBased/>
  <w15:docId w15:val="{3E800C04-3EBB-4B51-AB3C-649189AF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1A4"/>
    <w:pPr>
      <w:spacing w:before="120" w:after="1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626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265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A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lgjch.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Vanden Bemden</dc:creator>
  <cp:keywords/>
  <dc:description/>
  <cp:lastModifiedBy>Camille Emmerechts</cp:lastModifiedBy>
  <cp:revision>10</cp:revision>
  <dcterms:created xsi:type="dcterms:W3CDTF">2024-08-21T20:23:00Z</dcterms:created>
  <dcterms:modified xsi:type="dcterms:W3CDTF">2024-08-26T11:42:00Z</dcterms:modified>
</cp:coreProperties>
</file>